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810"/>
        <w:gridCol w:w="4968"/>
      </w:tblGrid>
      <w:tr w:rsidR="003B4C41" w:rsidTr="003B4C41">
        <w:tc>
          <w:tcPr>
            <w:tcW w:w="5238" w:type="dxa"/>
            <w:tcBorders>
              <w:bottom w:val="single" w:sz="4" w:space="0" w:color="auto"/>
            </w:tcBorders>
          </w:tcPr>
          <w:p w:rsidR="003B4C41" w:rsidRPr="003B4C41" w:rsidRDefault="00370DCB" w:rsidP="003B4C41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Truesdell</w:t>
            </w:r>
            <w:r w:rsidR="003B4C41" w:rsidRPr="003B4C41">
              <w:rPr>
                <w:b/>
                <w:sz w:val="28"/>
              </w:rPr>
              <w:t xml:space="preserve"> Middle School</w:t>
            </w:r>
          </w:p>
        </w:tc>
        <w:tc>
          <w:tcPr>
            <w:tcW w:w="810" w:type="dxa"/>
          </w:tcPr>
          <w:p w:rsidR="003B4C41" w:rsidRDefault="003B4C41" w:rsidP="003B4C41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B4C41" w:rsidRPr="003B4C41" w:rsidRDefault="00370DCB" w:rsidP="003B4C41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Family Fun Night</w:t>
            </w:r>
          </w:p>
        </w:tc>
      </w:tr>
      <w:tr w:rsidR="003B4C41" w:rsidTr="003B4C41">
        <w:tc>
          <w:tcPr>
            <w:tcW w:w="523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School</w:t>
            </w:r>
          </w:p>
        </w:tc>
        <w:tc>
          <w:tcPr>
            <w:tcW w:w="810" w:type="dxa"/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Event Name</w:t>
            </w:r>
          </w:p>
        </w:tc>
      </w:tr>
    </w:tbl>
    <w:p w:rsidR="003B4C41" w:rsidRPr="003B4C41" w:rsidRDefault="003B4C41" w:rsidP="00803363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Purpose</w:t>
      </w:r>
    </w:p>
    <w:p w:rsidR="001A5CD6" w:rsidRDefault="00F519B5" w:rsidP="00803363">
      <w:pPr>
        <w:spacing w:after="0" w:line="240" w:lineRule="auto"/>
      </w:pPr>
      <w:r>
        <w:t>I</w:t>
      </w:r>
      <w:r w:rsidR="00126645">
        <w:t>ncoming students and their fami</w:t>
      </w:r>
      <w:r w:rsidR="003B4C41">
        <w:t xml:space="preserve">lies </w:t>
      </w:r>
      <w:r>
        <w:t xml:space="preserve">were invited to </w:t>
      </w:r>
      <w:r w:rsidR="00370DCB">
        <w:t>Truesdell Middle</w:t>
      </w:r>
      <w:r w:rsidR="003B4C41">
        <w:t xml:space="preserve"> School</w:t>
      </w:r>
      <w:r>
        <w:t xml:space="preserve"> for Family Fun Night</w:t>
      </w:r>
      <w:r w:rsidR="003B4C41">
        <w:t>.</w:t>
      </w:r>
      <w:r w:rsidR="009D15BD">
        <w:t xml:space="preserve"> </w:t>
      </w:r>
      <w:r>
        <w:t xml:space="preserve">  The event p</w:t>
      </w:r>
      <w:r w:rsidR="009D15BD">
        <w:t>rovide</w:t>
      </w:r>
      <w:r>
        <w:t>d</w:t>
      </w:r>
      <w:r w:rsidR="004B6382">
        <w:t xml:space="preserve"> an opportunity for students and families to meet the staff, take tours, visit with </w:t>
      </w:r>
      <w:r w:rsidR="00370DCB">
        <w:t>6</w:t>
      </w:r>
      <w:r w:rsidR="00370DCB" w:rsidRPr="00370DCB">
        <w:rPr>
          <w:vertAlign w:val="superscript"/>
        </w:rPr>
        <w:t>th</w:t>
      </w:r>
      <w:r w:rsidR="00370DCB">
        <w:t xml:space="preserve"> grade families and students</w:t>
      </w:r>
      <w:r w:rsidR="004B6382">
        <w:t>, ask questions and ge</w:t>
      </w:r>
      <w:r>
        <w:t xml:space="preserve">t more information about </w:t>
      </w:r>
      <w:r w:rsidR="00370DCB">
        <w:t>Truesdell</w:t>
      </w:r>
      <w:r w:rsidR="004B6382">
        <w:t xml:space="preserve"> Middle School.</w:t>
      </w:r>
    </w:p>
    <w:p w:rsidR="003B4C41" w:rsidRDefault="001A5CD6" w:rsidP="00803363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Promotion</w:t>
      </w:r>
    </w:p>
    <w:p w:rsidR="001A5CD6" w:rsidRDefault="00126645" w:rsidP="00803363">
      <w:pPr>
        <w:spacing w:after="0" w:line="240" w:lineRule="auto"/>
      </w:pPr>
      <w:r>
        <w:t xml:space="preserve">A list of incoming students set to attend </w:t>
      </w:r>
      <w:r w:rsidR="00370DCB">
        <w:t>Truesdell</w:t>
      </w:r>
      <w:r>
        <w:t xml:space="preserve"> in</w:t>
      </w:r>
      <w:r w:rsidR="00772CA7">
        <w:t xml:space="preserve"> the fall was downloaded off eSIS</w:t>
      </w:r>
      <w:r>
        <w:t xml:space="preserve"> by the Registrar. </w:t>
      </w:r>
      <w:r w:rsidR="00370DCB">
        <w:t>Postcards</w:t>
      </w:r>
      <w:r>
        <w:t xml:space="preserve"> were mailed home. </w:t>
      </w:r>
      <w:r w:rsidR="00D7742B">
        <w:t xml:space="preserve"> </w:t>
      </w:r>
      <w:r>
        <w:t>Flyers were distributed through elementary schools</w:t>
      </w:r>
      <w:r w:rsidR="00370DCB">
        <w:t xml:space="preserve"> </w:t>
      </w:r>
      <w:r w:rsidR="0046040E">
        <w:t>coordinated</w:t>
      </w:r>
      <w:r w:rsidR="00370DCB">
        <w:t xml:space="preserve"> with 5</w:t>
      </w:r>
      <w:r w:rsidR="00370DCB" w:rsidRPr="00370DCB">
        <w:rPr>
          <w:vertAlign w:val="superscript"/>
        </w:rPr>
        <w:t>th</w:t>
      </w:r>
      <w:r w:rsidR="00A66E54">
        <w:t xml:space="preserve"> grade teachers and elementary school p</w:t>
      </w:r>
      <w:r w:rsidR="00370DCB">
        <w:t>rincipals</w:t>
      </w:r>
      <w:r w:rsidR="004B6382">
        <w:t>. The</w:t>
      </w:r>
      <w:r>
        <w:t xml:space="preserve"> 6</w:t>
      </w:r>
      <w:r w:rsidRPr="00126645">
        <w:rPr>
          <w:vertAlign w:val="superscript"/>
        </w:rPr>
        <w:t>th</w:t>
      </w:r>
      <w:r>
        <w:t xml:space="preserve"> grade counselor promoted the event and distributed flyers while visiting feeder elementary schools. </w:t>
      </w:r>
      <w:r w:rsidR="00D7742B">
        <w:t xml:space="preserve"> </w:t>
      </w:r>
      <w:r w:rsidR="004B6382">
        <w:t>Announcement s</w:t>
      </w:r>
      <w:r>
        <w:t>cripts</w:t>
      </w:r>
      <w:r w:rsidR="004B6382">
        <w:t xml:space="preserve"> for school /classroom announcements</w:t>
      </w:r>
      <w:r>
        <w:t xml:space="preserve"> were s</w:t>
      </w:r>
      <w:r w:rsidR="00A66E54">
        <w:t xml:space="preserve">ent to feeder elementary schools </w:t>
      </w:r>
      <w:r w:rsidR="00370DCB">
        <w:t>alo</w:t>
      </w:r>
      <w:r w:rsidR="00A66E54">
        <w:t>ng with a newsletter piece for elementary s</w:t>
      </w:r>
      <w:r w:rsidR="00370DCB">
        <w:t xml:space="preserve">chools to include in the monthly newsletter. </w:t>
      </w:r>
      <w:r w:rsidR="004B6382">
        <w:t xml:space="preserve"> A Parent</w:t>
      </w:r>
      <w:r w:rsidR="00772CA7">
        <w:t xml:space="preserve"> </w:t>
      </w:r>
      <w:r w:rsidR="00370DCB">
        <w:t>Link reminder call was made the</w:t>
      </w:r>
      <w:r w:rsidR="004B6382">
        <w:t xml:space="preserve"> night before the event.</w:t>
      </w:r>
    </w:p>
    <w:p w:rsidR="001A5CD6" w:rsidRPr="003B4C41" w:rsidRDefault="003B4C41" w:rsidP="00803363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During the Event</w:t>
      </w:r>
    </w:p>
    <w:p w:rsidR="001A5CD6" w:rsidRDefault="001A5CD6" w:rsidP="001A5CD6">
      <w:pPr>
        <w:pStyle w:val="ListParagraph"/>
        <w:numPr>
          <w:ilvl w:val="0"/>
          <w:numId w:val="1"/>
        </w:numPr>
      </w:pPr>
      <w:r>
        <w:t xml:space="preserve">Staff greeted families at the door and ushered them to </w:t>
      </w:r>
      <w:r w:rsidR="00370DCB">
        <w:t>the 6</w:t>
      </w:r>
      <w:r w:rsidR="00370DCB" w:rsidRPr="00370DCB">
        <w:rPr>
          <w:vertAlign w:val="superscript"/>
        </w:rPr>
        <w:t>th</w:t>
      </w:r>
      <w:r w:rsidR="00A66E54">
        <w:t xml:space="preserve"> grade center</w:t>
      </w:r>
      <w:r>
        <w:t>.</w:t>
      </w:r>
    </w:p>
    <w:p w:rsidR="001A5CD6" w:rsidRDefault="00F519B5" w:rsidP="001A5CD6">
      <w:pPr>
        <w:pStyle w:val="ListParagraph"/>
        <w:numPr>
          <w:ilvl w:val="0"/>
          <w:numId w:val="1"/>
        </w:numPr>
      </w:pPr>
      <w:r>
        <w:t>F</w:t>
      </w:r>
      <w:r w:rsidR="001A5CD6">
        <w:t xml:space="preserve">amilies enjoyed </w:t>
      </w:r>
      <w:r>
        <w:t xml:space="preserve">a free dinner of </w:t>
      </w:r>
      <w:r w:rsidR="00370DCB">
        <w:t>hotdogs, chips,</w:t>
      </w:r>
      <w:r w:rsidR="001A5CD6">
        <w:t xml:space="preserve"> cookies, </w:t>
      </w:r>
      <w:r w:rsidR="00370DCB">
        <w:t>water and pop</w:t>
      </w:r>
      <w:r w:rsidR="001A5CD6">
        <w:t>.</w:t>
      </w:r>
    </w:p>
    <w:p w:rsidR="004B6382" w:rsidRDefault="00370DCB" w:rsidP="004B6382">
      <w:pPr>
        <w:pStyle w:val="ListParagraph"/>
        <w:numPr>
          <w:ilvl w:val="0"/>
          <w:numId w:val="1"/>
        </w:numPr>
      </w:pPr>
      <w:r>
        <w:t xml:space="preserve">Childcare was offered but not </w:t>
      </w:r>
      <w:r w:rsidR="00A66E54">
        <w:t>mandatory for younger students. We encouraged</w:t>
      </w:r>
      <w:r>
        <w:t xml:space="preserve"> families to enjoy the evening together</w:t>
      </w:r>
      <w:r w:rsidR="004B6382">
        <w:t>.</w:t>
      </w:r>
    </w:p>
    <w:p w:rsidR="004B6382" w:rsidRDefault="00370DCB" w:rsidP="004B6382">
      <w:pPr>
        <w:pStyle w:val="ListParagraph"/>
        <w:numPr>
          <w:ilvl w:val="0"/>
          <w:numId w:val="1"/>
        </w:numPr>
      </w:pPr>
      <w:r>
        <w:t>Throughout the evening</w:t>
      </w:r>
      <w:r w:rsidR="00C70DFB">
        <w:t xml:space="preserve"> Truesdell</w:t>
      </w:r>
      <w:r w:rsidR="00A66E54">
        <w:t xml:space="preserve"> cadets </w:t>
      </w:r>
      <w:r>
        <w:t>offered tours and visited with future f</w:t>
      </w:r>
      <w:r w:rsidR="00F519B5">
        <w:t>amilies</w:t>
      </w:r>
      <w:r w:rsidR="00C70DFB">
        <w:t>,</w:t>
      </w:r>
      <w:r w:rsidR="00F519B5">
        <w:t xml:space="preserve"> offering answers to general </w:t>
      </w:r>
      <w:r>
        <w:t>ques</w:t>
      </w:r>
      <w:r w:rsidR="00A66E54">
        <w:t>tions and concerns about middle school and Truesdell</w:t>
      </w:r>
      <w:r w:rsidR="004B6382">
        <w:t>.</w:t>
      </w:r>
    </w:p>
    <w:p w:rsidR="001A5CD6" w:rsidRDefault="001A5CD6" w:rsidP="001A5CD6">
      <w:pPr>
        <w:pStyle w:val="ListParagraph"/>
        <w:numPr>
          <w:ilvl w:val="0"/>
          <w:numId w:val="1"/>
        </w:numPr>
      </w:pPr>
      <w:r>
        <w:t>Ame</w:t>
      </w:r>
      <w:r w:rsidR="00A66E54">
        <w:t>rica’s Choice 25 Books Campaign</w:t>
      </w:r>
      <w:r w:rsidR="004B6382">
        <w:t xml:space="preserve"> </w:t>
      </w:r>
      <w:r>
        <w:t>had a table in the lobby with brochures explaining the campaign</w:t>
      </w:r>
      <w:r w:rsidR="00BF5825">
        <w:t>.</w:t>
      </w:r>
    </w:p>
    <w:p w:rsidR="001A5CD6" w:rsidRDefault="00BF5825" w:rsidP="001A5CD6">
      <w:pPr>
        <w:pStyle w:val="ListParagraph"/>
        <w:numPr>
          <w:ilvl w:val="0"/>
          <w:numId w:val="1"/>
        </w:numPr>
      </w:pPr>
      <w:r>
        <w:t>The administration team and 6</w:t>
      </w:r>
      <w:r w:rsidRPr="00BF5825">
        <w:rPr>
          <w:vertAlign w:val="superscript"/>
        </w:rPr>
        <w:t>th</w:t>
      </w:r>
      <w:r>
        <w:t xml:space="preserve"> grade team welcomed families, sat and ate with families and played games with families.</w:t>
      </w:r>
    </w:p>
    <w:p w:rsidR="00BF5825" w:rsidRDefault="00BF5825" w:rsidP="00BF5825">
      <w:pPr>
        <w:pStyle w:val="ListParagraph"/>
        <w:numPr>
          <w:ilvl w:val="0"/>
          <w:numId w:val="1"/>
        </w:numPr>
      </w:pPr>
      <w:r>
        <w:t xml:space="preserve">The </w:t>
      </w:r>
      <w:r w:rsidR="0046040E">
        <w:t>evening theme</w:t>
      </w:r>
      <w:r>
        <w:t xml:space="preserve"> was </w:t>
      </w:r>
      <w:r w:rsidR="00A66E54">
        <w:t>“</w:t>
      </w:r>
      <w:r>
        <w:t>Carnival</w:t>
      </w:r>
      <w:r w:rsidR="00A66E54">
        <w:t>” and included eight</w:t>
      </w:r>
      <w:r>
        <w:t xml:space="preserve"> stations for families to play</w:t>
      </w:r>
      <w:r w:rsidR="00A66E54">
        <w:t xml:space="preserve">. </w:t>
      </w:r>
      <w:r w:rsidR="009D1003">
        <w:t xml:space="preserve">Each station centered on transitions and was </w:t>
      </w:r>
      <w:r w:rsidR="0046040E">
        <w:t xml:space="preserve">planned to be fun and address a concern our incoming </w:t>
      </w:r>
      <w:r w:rsidR="009D1003">
        <w:t xml:space="preserve">students and </w:t>
      </w:r>
      <w:r w:rsidR="0046040E">
        <w:t>families have.</w:t>
      </w:r>
    </w:p>
    <w:p w:rsidR="00BF5825" w:rsidRDefault="00BF5825" w:rsidP="00BF5825">
      <w:pPr>
        <w:pStyle w:val="ListParagraph"/>
        <w:numPr>
          <w:ilvl w:val="0"/>
          <w:numId w:val="2"/>
        </w:numPr>
      </w:pPr>
      <w:r>
        <w:t>Opening a locker race</w:t>
      </w:r>
    </w:p>
    <w:p w:rsidR="00BF5825" w:rsidRDefault="00BF5825" w:rsidP="00BF5825">
      <w:pPr>
        <w:pStyle w:val="ListParagraph"/>
        <w:numPr>
          <w:ilvl w:val="0"/>
          <w:numId w:val="2"/>
        </w:numPr>
      </w:pPr>
      <w:r>
        <w:t>Putting on your gym clothes race</w:t>
      </w:r>
    </w:p>
    <w:p w:rsidR="00BF5825" w:rsidRDefault="00BF5825" w:rsidP="00BF5825">
      <w:pPr>
        <w:pStyle w:val="ListParagraph"/>
        <w:numPr>
          <w:ilvl w:val="0"/>
          <w:numId w:val="2"/>
        </w:numPr>
      </w:pPr>
      <w:r>
        <w:t>What can you wear to school Q</w:t>
      </w:r>
      <w:r w:rsidR="00A66E54">
        <w:t xml:space="preserve"> </w:t>
      </w:r>
      <w:r>
        <w:t>&amp;</w:t>
      </w:r>
      <w:r w:rsidR="00A66E54">
        <w:t xml:space="preserve"> </w:t>
      </w:r>
      <w:r>
        <w:t>A</w:t>
      </w:r>
    </w:p>
    <w:p w:rsidR="00BF5825" w:rsidRDefault="009D1003" w:rsidP="00BF5825">
      <w:pPr>
        <w:pStyle w:val="ListParagraph"/>
        <w:numPr>
          <w:ilvl w:val="0"/>
          <w:numId w:val="2"/>
        </w:numPr>
      </w:pPr>
      <w:r>
        <w:t>Passing period.</w:t>
      </w:r>
      <w:r w:rsidR="00BF5825">
        <w:t xml:space="preserve"> </w:t>
      </w:r>
      <w:r>
        <w:t>W</w:t>
      </w:r>
      <w:r w:rsidR="0046040E">
        <w:t xml:space="preserve">hat </w:t>
      </w:r>
      <w:r>
        <w:t>do I have time for?</w:t>
      </w:r>
    </w:p>
    <w:p w:rsidR="00BF5825" w:rsidRDefault="00BF5825" w:rsidP="00BF5825">
      <w:pPr>
        <w:pStyle w:val="ListParagraph"/>
        <w:numPr>
          <w:ilvl w:val="0"/>
          <w:numId w:val="2"/>
        </w:numPr>
      </w:pPr>
      <w:r>
        <w:t>What is America</w:t>
      </w:r>
      <w:r w:rsidR="00F519B5">
        <w:t>’</w:t>
      </w:r>
      <w:r>
        <w:t>s Choice?</w:t>
      </w:r>
    </w:p>
    <w:p w:rsidR="00BF5825" w:rsidRDefault="00A66E54" w:rsidP="00BF5825">
      <w:pPr>
        <w:pStyle w:val="ListParagraph"/>
        <w:numPr>
          <w:ilvl w:val="0"/>
          <w:numId w:val="2"/>
        </w:numPr>
      </w:pPr>
      <w:r>
        <w:t>Bullying. W</w:t>
      </w:r>
      <w:r w:rsidR="00BF5825">
        <w:t>ill I be shoved in a locker?</w:t>
      </w:r>
    </w:p>
    <w:p w:rsidR="00BF5825" w:rsidRDefault="00BF5825" w:rsidP="00BF5825">
      <w:pPr>
        <w:pStyle w:val="ListParagraph"/>
        <w:numPr>
          <w:ilvl w:val="0"/>
          <w:numId w:val="2"/>
        </w:numPr>
      </w:pPr>
      <w:r>
        <w:t>How to make friends cake walk</w:t>
      </w:r>
    </w:p>
    <w:p w:rsidR="00BF5825" w:rsidRDefault="00BF5825" w:rsidP="00BF5825">
      <w:pPr>
        <w:pStyle w:val="ListParagraph"/>
        <w:numPr>
          <w:ilvl w:val="0"/>
          <w:numId w:val="2"/>
        </w:numPr>
      </w:pPr>
      <w:r>
        <w:t>Meet the  6</w:t>
      </w:r>
      <w:r w:rsidRPr="00BF5825">
        <w:rPr>
          <w:vertAlign w:val="superscript"/>
        </w:rPr>
        <w:t>th</w:t>
      </w:r>
      <w:r w:rsidR="00A66E54">
        <w:t xml:space="preserve"> grade team </w:t>
      </w:r>
      <w:r w:rsidR="0046040E">
        <w:t>bowling game</w:t>
      </w:r>
    </w:p>
    <w:p w:rsidR="0046040E" w:rsidRDefault="0046040E" w:rsidP="0046040E"/>
    <w:sectPr w:rsidR="0046040E" w:rsidSect="003B4C41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54" w:rsidRDefault="00A66E54" w:rsidP="003B4C41">
      <w:pPr>
        <w:spacing w:after="0" w:line="240" w:lineRule="auto"/>
      </w:pPr>
      <w:r>
        <w:separator/>
      </w:r>
    </w:p>
  </w:endnote>
  <w:endnote w:type="continuationSeparator" w:id="0">
    <w:p w:rsidR="00A66E54" w:rsidRDefault="00A66E54" w:rsidP="003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0050"/>
    </w:tblGrid>
    <w:tr w:rsidR="00A66E54" w:rsidRPr="006064B0" w:rsidTr="003B4C41">
      <w:trPr>
        <w:trHeight w:val="353"/>
      </w:trPr>
      <w:tc>
        <w:tcPr>
          <w:tcW w:w="828" w:type="dxa"/>
          <w:vMerge w:val="restart"/>
        </w:tcPr>
        <w:p w:rsidR="00A66E54" w:rsidRDefault="00A66E54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A66E54" w:rsidRPr="006064B0" w:rsidRDefault="00A66E54" w:rsidP="003B4C4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A66E54" w:rsidRPr="006064B0" w:rsidTr="003B4C41">
      <w:tc>
        <w:tcPr>
          <w:tcW w:w="828" w:type="dxa"/>
          <w:vMerge/>
        </w:tcPr>
        <w:p w:rsidR="00A66E54" w:rsidRDefault="00A66E54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A66E54" w:rsidRPr="006064B0" w:rsidRDefault="00A66E54" w:rsidP="00803363">
          <w:pPr>
            <w:pStyle w:val="Footer"/>
            <w:tabs>
              <w:tab w:val="clear" w:pos="9360"/>
              <w:tab w:val="right" w:pos="9834"/>
            </w:tabs>
            <w:rPr>
              <w:sz w:val="16"/>
            </w:rPr>
          </w:pPr>
          <w:r>
            <w:rPr>
              <w:sz w:val="16"/>
            </w:rPr>
            <w:t xml:space="preserve">Transition Event </w:t>
          </w:r>
          <w:r w:rsidR="00F519B5">
            <w:rPr>
              <w:sz w:val="16"/>
            </w:rPr>
            <w:t>Ideas, 7-13-10</w:t>
          </w:r>
          <w:r w:rsidR="00803363">
            <w:rPr>
              <w:sz w:val="16"/>
            </w:rPr>
            <w:tab/>
          </w:r>
          <w:r w:rsidR="00803363">
            <w:rPr>
              <w:sz w:val="16"/>
            </w:rPr>
            <w:tab/>
            <w:t>Truesdell Middle School – Family Fun Night</w:t>
          </w:r>
        </w:p>
      </w:tc>
    </w:tr>
  </w:tbl>
  <w:p w:rsidR="00A66E54" w:rsidRDefault="00A66E54" w:rsidP="004B6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54" w:rsidRDefault="00A66E54" w:rsidP="003B4C41">
      <w:pPr>
        <w:spacing w:after="0" w:line="240" w:lineRule="auto"/>
      </w:pPr>
      <w:r>
        <w:separator/>
      </w:r>
    </w:p>
  </w:footnote>
  <w:footnote w:type="continuationSeparator" w:id="0">
    <w:p w:rsidR="00A66E54" w:rsidRDefault="00A66E54" w:rsidP="003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54" w:rsidRPr="00932BE5" w:rsidRDefault="00A66E54" w:rsidP="003B4C41">
    <w:pPr>
      <w:pStyle w:val="Header"/>
      <w:jc w:val="center"/>
      <w:rPr>
        <w:b/>
        <w:sz w:val="44"/>
      </w:rPr>
    </w:pPr>
    <w:r w:rsidRPr="00932BE5">
      <w:rPr>
        <w:b/>
        <w:sz w:val="44"/>
      </w:rPr>
      <w:t>Transition Event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ED8"/>
    <w:multiLevelType w:val="hybridMultilevel"/>
    <w:tmpl w:val="405803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442BA5"/>
    <w:multiLevelType w:val="hybridMultilevel"/>
    <w:tmpl w:val="06B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D6"/>
    <w:rsid w:val="00065390"/>
    <w:rsid w:val="0009348F"/>
    <w:rsid w:val="00126645"/>
    <w:rsid w:val="001A5CD6"/>
    <w:rsid w:val="002150FE"/>
    <w:rsid w:val="00370DCB"/>
    <w:rsid w:val="00380373"/>
    <w:rsid w:val="003B4C41"/>
    <w:rsid w:val="003C0037"/>
    <w:rsid w:val="0046040E"/>
    <w:rsid w:val="004762C1"/>
    <w:rsid w:val="004B6382"/>
    <w:rsid w:val="005D2E39"/>
    <w:rsid w:val="006819A6"/>
    <w:rsid w:val="006C6CBA"/>
    <w:rsid w:val="0070415F"/>
    <w:rsid w:val="00772CA7"/>
    <w:rsid w:val="00777C71"/>
    <w:rsid w:val="007E733E"/>
    <w:rsid w:val="00803363"/>
    <w:rsid w:val="00885D4B"/>
    <w:rsid w:val="00932BE5"/>
    <w:rsid w:val="009B3CEF"/>
    <w:rsid w:val="009D01BB"/>
    <w:rsid w:val="009D1003"/>
    <w:rsid w:val="009D15BD"/>
    <w:rsid w:val="00A223E9"/>
    <w:rsid w:val="00A66E54"/>
    <w:rsid w:val="00A74D36"/>
    <w:rsid w:val="00B359F7"/>
    <w:rsid w:val="00BF5825"/>
    <w:rsid w:val="00C70DFB"/>
    <w:rsid w:val="00CA613C"/>
    <w:rsid w:val="00D7742B"/>
    <w:rsid w:val="00E55F9F"/>
    <w:rsid w:val="00EA011E"/>
    <w:rsid w:val="00EB759F"/>
    <w:rsid w:val="00F5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1"/>
  </w:style>
  <w:style w:type="paragraph" w:styleId="Footer">
    <w:name w:val="footer"/>
    <w:basedOn w:val="Normal"/>
    <w:link w:val="Foot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1"/>
  </w:style>
  <w:style w:type="paragraph" w:styleId="BalloonText">
    <w:name w:val="Balloon Text"/>
    <w:basedOn w:val="Normal"/>
    <w:link w:val="BalloonTextChar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9</cp:revision>
  <cp:lastPrinted>2010-05-14T19:50:00Z</cp:lastPrinted>
  <dcterms:created xsi:type="dcterms:W3CDTF">2010-05-17T15:36:00Z</dcterms:created>
  <dcterms:modified xsi:type="dcterms:W3CDTF">2010-07-21T18:23:00Z</dcterms:modified>
</cp:coreProperties>
</file>