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65" w:rsidRPr="00B25F53" w:rsidRDefault="00F1647B" w:rsidP="006A0F65">
      <w:pPr>
        <w:jc w:val="center"/>
        <w:rPr>
          <w:b/>
          <w:i/>
        </w:rPr>
      </w:pPr>
      <w:r w:rsidRPr="00B25F53">
        <w:rPr>
          <w:b/>
          <w:i/>
        </w:rPr>
        <w:t>Research suggests that it could take up to three years to develop and implement a high quality fatherhood program in a school.  Schools should keep this timeline in mind, being innovative when challenges arise rather than getting discouraged.  A common theme when beginning</w:t>
      </w:r>
      <w:r w:rsidR="006A0F65" w:rsidRPr="00B25F53">
        <w:rPr>
          <w:b/>
          <w:i/>
        </w:rPr>
        <w:t xml:space="preserve"> programs geared </w:t>
      </w:r>
      <w:r w:rsidRPr="00B25F53">
        <w:rPr>
          <w:b/>
          <w:i/>
        </w:rPr>
        <w:t>toward engaging male role model is that they often</w:t>
      </w:r>
      <w:r w:rsidR="006A0F65" w:rsidRPr="00B25F53">
        <w:rPr>
          <w:b/>
          <w:i/>
        </w:rPr>
        <w:t xml:space="preserve"> start strong but lose momentum as the year progresses.  Well organized and consistent efforts in the areas below will ensure the success of your program.</w:t>
      </w:r>
      <w:r w:rsidRPr="00B25F53">
        <w:rPr>
          <w:b/>
          <w:i/>
        </w:rPr>
        <w:t xml:space="preserve">  </w:t>
      </w:r>
    </w:p>
    <w:p w:rsidR="006A0F65" w:rsidRPr="00B25F53" w:rsidRDefault="006A0F65">
      <w:pPr>
        <w:rPr>
          <w:i/>
          <w:smallCaps/>
          <w:sz w:val="16"/>
          <w:szCs w:val="16"/>
        </w:rPr>
      </w:pPr>
    </w:p>
    <w:tbl>
      <w:tblPr>
        <w:tblStyle w:val="TableGrid"/>
        <w:tblW w:w="9997" w:type="dxa"/>
        <w:tblInd w:w="101" w:type="dxa"/>
        <w:tblLook w:val="04A0"/>
      </w:tblPr>
      <w:tblGrid>
        <w:gridCol w:w="9997"/>
      </w:tblGrid>
      <w:tr w:rsidR="00C67772" w:rsidRPr="00C67772" w:rsidTr="00B25F53">
        <w:tc>
          <w:tcPr>
            <w:tcW w:w="9997" w:type="dxa"/>
            <w:tcBorders>
              <w:top w:val="single" w:sz="4" w:space="0" w:color="auto"/>
              <w:bottom w:val="single" w:sz="4" w:space="0" w:color="000000" w:themeColor="text1"/>
            </w:tcBorders>
            <w:shd w:val="clear" w:color="auto" w:fill="000000" w:themeFill="text1"/>
          </w:tcPr>
          <w:p w:rsidR="00C67772" w:rsidRPr="00C67772" w:rsidRDefault="004B69F2" w:rsidP="00C67772">
            <w:pPr>
              <w:tabs>
                <w:tab w:val="center" w:pos="4989"/>
                <w:tab w:val="left" w:pos="5940"/>
              </w:tabs>
              <w:ind w:left="0" w:right="144"/>
              <w:jc w:val="center"/>
              <w:rPr>
                <w:b/>
                <w:smallCaps/>
                <w:color w:val="FFFFFF" w:themeColor="background1"/>
                <w:sz w:val="24"/>
                <w:szCs w:val="24"/>
              </w:rPr>
            </w:pPr>
            <w:r>
              <w:rPr>
                <w:b/>
                <w:smallCaps/>
                <w:color w:val="FFFFFF" w:themeColor="background1"/>
                <w:sz w:val="24"/>
                <w:szCs w:val="24"/>
              </w:rPr>
              <w:t>The Man Power Coordinator</w:t>
            </w:r>
          </w:p>
        </w:tc>
      </w:tr>
      <w:tr w:rsidR="00C67772" w:rsidRPr="00C67772" w:rsidTr="00B25F53">
        <w:tc>
          <w:tcPr>
            <w:tcW w:w="9997" w:type="dxa"/>
            <w:tcBorders>
              <w:top w:val="single" w:sz="4" w:space="0" w:color="auto"/>
              <w:bottom w:val="single" w:sz="4" w:space="0" w:color="auto"/>
            </w:tcBorders>
            <w:shd w:val="clear" w:color="auto" w:fill="auto"/>
          </w:tcPr>
          <w:p w:rsidR="00C67772" w:rsidRPr="00F84A8C" w:rsidRDefault="00C67772" w:rsidP="00C67772">
            <w:pPr>
              <w:ind w:left="0" w:right="144"/>
              <w:rPr>
                <w:smallCaps/>
                <w:sz w:val="12"/>
                <w:szCs w:val="12"/>
              </w:rPr>
            </w:pPr>
          </w:p>
          <w:p w:rsidR="00C67772" w:rsidRPr="00F30248" w:rsidRDefault="004B69F2" w:rsidP="00061FA9">
            <w:pPr>
              <w:ind w:left="0" w:right="144"/>
              <w:jc w:val="both"/>
            </w:pPr>
            <w:r>
              <w:t xml:space="preserve">The Man Power Coordinator will be </w:t>
            </w:r>
            <w:proofErr w:type="gramStart"/>
            <w:r>
              <w:t>key</w:t>
            </w:r>
            <w:proofErr w:type="gramEnd"/>
            <w:r>
              <w:t xml:space="preserve"> to the success of the Man Power Program.</w:t>
            </w:r>
            <w:r w:rsidR="00C67772" w:rsidRPr="00F30248">
              <w:t xml:space="preserve">  </w:t>
            </w:r>
            <w:r>
              <w:t>While the Man Power Team will collaborate with and support the coordinator through the planning and implementation process, the coordinator will be the spokesman for the program and a mentor to the fathers and other men that would like to participate</w:t>
            </w:r>
            <w:r w:rsidR="00C67772" w:rsidRPr="00F30248">
              <w:t>.  It is crucial that the coordinator be consistent and thorough in their efforts to</w:t>
            </w:r>
            <w:r w:rsidR="00061FA9" w:rsidRPr="00F30248">
              <w:t xml:space="preserve"> </w:t>
            </w:r>
            <w:r>
              <w:t>connect with the participants and help them find personal satisfaction in their experiences</w:t>
            </w:r>
            <w:r w:rsidR="00061FA9" w:rsidRPr="00F30248">
              <w:t>.</w:t>
            </w:r>
          </w:p>
          <w:p w:rsidR="00C67772" w:rsidRPr="00F84A8C" w:rsidRDefault="00C67772" w:rsidP="00C67772">
            <w:pPr>
              <w:ind w:left="0" w:right="144"/>
              <w:rPr>
                <w:smallCaps/>
                <w:sz w:val="12"/>
                <w:szCs w:val="12"/>
              </w:rPr>
            </w:pPr>
          </w:p>
        </w:tc>
      </w:tr>
      <w:tr w:rsidR="00F30248" w:rsidRPr="006A0F65" w:rsidTr="00F30248">
        <w:tc>
          <w:tcPr>
            <w:tcW w:w="9997" w:type="dxa"/>
            <w:tcBorders>
              <w:top w:val="single" w:sz="4" w:space="0" w:color="auto"/>
              <w:left w:val="nil"/>
              <w:bottom w:val="single" w:sz="4" w:space="0" w:color="auto"/>
              <w:right w:val="nil"/>
            </w:tcBorders>
            <w:shd w:val="clear" w:color="auto" w:fill="auto"/>
          </w:tcPr>
          <w:p w:rsidR="00F30248" w:rsidRPr="00A106C4" w:rsidRDefault="00F30248" w:rsidP="00AD13E9">
            <w:pPr>
              <w:ind w:left="0" w:right="144"/>
              <w:jc w:val="center"/>
              <w:rPr>
                <w:b/>
                <w:smallCaps/>
                <w:color w:val="FFFFFF" w:themeColor="background1"/>
                <w:sz w:val="12"/>
                <w:szCs w:val="12"/>
              </w:rPr>
            </w:pPr>
          </w:p>
        </w:tc>
      </w:tr>
      <w:tr w:rsidR="00F30248" w:rsidRPr="00F30248" w:rsidTr="00F30248">
        <w:tc>
          <w:tcPr>
            <w:tcW w:w="9997" w:type="dxa"/>
            <w:tcBorders>
              <w:top w:val="single" w:sz="4" w:space="0" w:color="auto"/>
              <w:left w:val="single" w:sz="4" w:space="0" w:color="auto"/>
              <w:bottom w:val="single" w:sz="4" w:space="0" w:color="auto"/>
              <w:right w:val="single" w:sz="4" w:space="0" w:color="auto"/>
            </w:tcBorders>
            <w:shd w:val="clear" w:color="auto" w:fill="000000" w:themeFill="text1"/>
          </w:tcPr>
          <w:p w:rsidR="00F30248" w:rsidRPr="00F30248" w:rsidRDefault="00F30248" w:rsidP="00AD13E9">
            <w:pPr>
              <w:ind w:left="0" w:right="144"/>
              <w:jc w:val="center"/>
              <w:rPr>
                <w:b/>
                <w:smallCaps/>
                <w:color w:val="FFFFFF" w:themeColor="background1"/>
                <w:sz w:val="24"/>
                <w:szCs w:val="24"/>
              </w:rPr>
            </w:pPr>
            <w:r>
              <w:rPr>
                <w:b/>
                <w:smallCaps/>
                <w:color w:val="FFFFFF" w:themeColor="background1"/>
                <w:sz w:val="24"/>
                <w:szCs w:val="24"/>
              </w:rPr>
              <w:t>The Man Power Team</w:t>
            </w:r>
          </w:p>
        </w:tc>
      </w:tr>
      <w:tr w:rsidR="00F30248" w:rsidRPr="006A0F65" w:rsidTr="00F30248">
        <w:tc>
          <w:tcPr>
            <w:tcW w:w="9997" w:type="dxa"/>
            <w:tcBorders>
              <w:top w:val="single" w:sz="4" w:space="0" w:color="auto"/>
              <w:left w:val="single" w:sz="4" w:space="0" w:color="auto"/>
              <w:bottom w:val="single" w:sz="4" w:space="0" w:color="auto"/>
              <w:right w:val="single" w:sz="4" w:space="0" w:color="auto"/>
            </w:tcBorders>
            <w:shd w:val="clear" w:color="auto" w:fill="auto"/>
          </w:tcPr>
          <w:p w:rsidR="00F30248" w:rsidRPr="00F84A8C" w:rsidRDefault="00F30248" w:rsidP="00F30248">
            <w:pPr>
              <w:ind w:left="0" w:right="144"/>
              <w:rPr>
                <w:b/>
                <w:sz w:val="12"/>
                <w:szCs w:val="12"/>
              </w:rPr>
            </w:pPr>
          </w:p>
          <w:p w:rsidR="00F30248" w:rsidRPr="00F30248" w:rsidRDefault="00F30248" w:rsidP="00E963CB">
            <w:pPr>
              <w:ind w:left="0" w:right="144"/>
              <w:jc w:val="both"/>
            </w:pPr>
            <w:r w:rsidRPr="00F30248">
              <w:t>The Man Power Team</w:t>
            </w:r>
            <w:r w:rsidR="00DD1C14">
              <w:t xml:space="preserve"> will work in conjunction with the Man Power Coordinator to </w:t>
            </w:r>
            <w:r w:rsidR="00E963CB">
              <w:t xml:space="preserve">manage the program at the school.  The team will be responsible for planning, promoting, managing and evaluating all aspects of the initiative and events as well as recognizing contributions of participants.  The Man Power Team should have representation from parents, community and staff.  In order to align Man Power efforts with existing efforts within the school, schools should consider including one or more representatives from the Family Engagement Team and the Volunteer Site Contact on the Man Power Team as well.  </w:t>
            </w:r>
          </w:p>
          <w:p w:rsidR="00F30248" w:rsidRPr="00F84A8C" w:rsidRDefault="00F30248" w:rsidP="00F30248">
            <w:pPr>
              <w:ind w:left="0" w:right="144"/>
              <w:rPr>
                <w:b/>
                <w:sz w:val="12"/>
                <w:szCs w:val="12"/>
              </w:rPr>
            </w:pPr>
          </w:p>
        </w:tc>
      </w:tr>
      <w:tr w:rsidR="002F70AA" w:rsidRPr="006A0F65" w:rsidTr="00B25F53">
        <w:tc>
          <w:tcPr>
            <w:tcW w:w="9997" w:type="dxa"/>
            <w:tcBorders>
              <w:top w:val="single" w:sz="4" w:space="0" w:color="auto"/>
              <w:left w:val="nil"/>
              <w:bottom w:val="single" w:sz="4" w:space="0" w:color="auto"/>
              <w:right w:val="nil"/>
            </w:tcBorders>
            <w:shd w:val="clear" w:color="auto" w:fill="auto"/>
          </w:tcPr>
          <w:p w:rsidR="002F70AA" w:rsidRPr="00A106C4" w:rsidRDefault="002F70AA" w:rsidP="00AD13E9">
            <w:pPr>
              <w:ind w:left="0" w:right="144"/>
              <w:jc w:val="center"/>
              <w:rPr>
                <w:b/>
                <w:smallCaps/>
                <w:color w:val="FFFFFF" w:themeColor="background1"/>
                <w:sz w:val="12"/>
                <w:szCs w:val="12"/>
              </w:rPr>
            </w:pPr>
          </w:p>
        </w:tc>
      </w:tr>
      <w:tr w:rsidR="006A0F65" w:rsidRPr="006A0F65" w:rsidTr="00B25F53">
        <w:tc>
          <w:tcPr>
            <w:tcW w:w="9997" w:type="dxa"/>
            <w:tcBorders>
              <w:top w:val="single" w:sz="4" w:space="0" w:color="auto"/>
              <w:bottom w:val="single" w:sz="4" w:space="0" w:color="000000" w:themeColor="text1"/>
            </w:tcBorders>
            <w:shd w:val="clear" w:color="auto" w:fill="000000" w:themeFill="text1"/>
          </w:tcPr>
          <w:p w:rsidR="006A0F65" w:rsidRPr="00AD13E9" w:rsidRDefault="006A0F65" w:rsidP="00AD13E9">
            <w:pPr>
              <w:ind w:left="0" w:right="144"/>
              <w:jc w:val="center"/>
              <w:rPr>
                <w:b/>
                <w:smallCaps/>
                <w:color w:val="FFFFFF" w:themeColor="background1"/>
                <w:sz w:val="24"/>
                <w:szCs w:val="24"/>
              </w:rPr>
            </w:pPr>
            <w:r w:rsidRPr="00AD13E9">
              <w:rPr>
                <w:b/>
                <w:smallCaps/>
                <w:color w:val="FFFFFF" w:themeColor="background1"/>
                <w:sz w:val="24"/>
                <w:szCs w:val="24"/>
              </w:rPr>
              <w:t>Promotion</w:t>
            </w:r>
          </w:p>
        </w:tc>
      </w:tr>
      <w:tr w:rsidR="006A0F65" w:rsidTr="00B25F53">
        <w:tc>
          <w:tcPr>
            <w:tcW w:w="9997" w:type="dxa"/>
            <w:tcBorders>
              <w:top w:val="single" w:sz="4" w:space="0" w:color="000000" w:themeColor="text1"/>
              <w:bottom w:val="single" w:sz="4" w:space="0" w:color="auto"/>
            </w:tcBorders>
          </w:tcPr>
          <w:p w:rsidR="00486700" w:rsidRPr="00F84A8C" w:rsidRDefault="00486700" w:rsidP="006A7450">
            <w:pPr>
              <w:pStyle w:val="ListParagraph"/>
              <w:ind w:right="144"/>
              <w:rPr>
                <w:b/>
                <w:sz w:val="12"/>
                <w:szCs w:val="12"/>
              </w:rPr>
            </w:pPr>
          </w:p>
          <w:p w:rsidR="006A7450" w:rsidRPr="0035731A" w:rsidRDefault="00486700" w:rsidP="006A7450">
            <w:pPr>
              <w:pStyle w:val="ListParagraph"/>
              <w:numPr>
                <w:ilvl w:val="0"/>
                <w:numId w:val="7"/>
              </w:numPr>
              <w:ind w:right="144"/>
              <w:rPr>
                <w:i/>
              </w:rPr>
            </w:pPr>
            <w:r w:rsidRPr="0035731A">
              <w:rPr>
                <w:b/>
              </w:rPr>
              <w:t>Plan Ahead</w:t>
            </w:r>
            <w:r w:rsidRPr="0035731A">
              <w:t xml:space="preserve"> </w:t>
            </w:r>
          </w:p>
          <w:p w:rsidR="006A7450" w:rsidRPr="0035731A" w:rsidRDefault="00486700" w:rsidP="006A7450">
            <w:pPr>
              <w:pStyle w:val="ListParagraph"/>
              <w:numPr>
                <w:ilvl w:val="0"/>
                <w:numId w:val="8"/>
              </w:numPr>
              <w:ind w:right="144"/>
              <w:rPr>
                <w:i/>
              </w:rPr>
            </w:pPr>
            <w:r w:rsidRPr="0035731A">
              <w:rPr>
                <w:i/>
              </w:rPr>
              <w:t>Consider setting the schedule for the upcoming school year during May or ove</w:t>
            </w:r>
            <w:r w:rsidR="00446467" w:rsidRPr="0035731A">
              <w:rPr>
                <w:i/>
              </w:rPr>
              <w:t>r the summer whenever possible</w:t>
            </w:r>
            <w:r w:rsidR="0005653E">
              <w:rPr>
                <w:i/>
              </w:rPr>
              <w:t>.</w:t>
            </w:r>
            <w:r w:rsidRPr="0035731A">
              <w:rPr>
                <w:i/>
              </w:rPr>
              <w:t xml:space="preserve"> </w:t>
            </w:r>
          </w:p>
          <w:p w:rsidR="00486700" w:rsidRPr="00F84A8C" w:rsidRDefault="00486700" w:rsidP="00486700">
            <w:pPr>
              <w:ind w:left="0" w:right="144"/>
              <w:rPr>
                <w:i/>
                <w:sz w:val="16"/>
                <w:szCs w:val="16"/>
              </w:rPr>
            </w:pPr>
          </w:p>
          <w:p w:rsidR="006A7450" w:rsidRPr="0035731A" w:rsidRDefault="00486700" w:rsidP="006A7450">
            <w:pPr>
              <w:pStyle w:val="ListParagraph"/>
              <w:numPr>
                <w:ilvl w:val="0"/>
                <w:numId w:val="7"/>
              </w:numPr>
              <w:ind w:right="144"/>
              <w:rPr>
                <w:i/>
              </w:rPr>
            </w:pPr>
            <w:r w:rsidRPr="0035731A">
              <w:rPr>
                <w:b/>
              </w:rPr>
              <w:t>Promote Early and Often</w:t>
            </w:r>
          </w:p>
          <w:p w:rsidR="00486700" w:rsidRPr="0035731A" w:rsidRDefault="006A7450" w:rsidP="006A7450">
            <w:pPr>
              <w:pStyle w:val="ListParagraph"/>
              <w:numPr>
                <w:ilvl w:val="0"/>
                <w:numId w:val="8"/>
              </w:numPr>
              <w:ind w:right="144"/>
              <w:rPr>
                <w:i/>
              </w:rPr>
            </w:pPr>
            <w:r w:rsidRPr="0035731A">
              <w:rPr>
                <w:i/>
              </w:rPr>
              <w:t>Promote the initiative and first event at enrollment, open hous</w:t>
            </w:r>
            <w:r w:rsidR="0005653E">
              <w:rPr>
                <w:i/>
              </w:rPr>
              <w:t>e and</w:t>
            </w:r>
            <w:r w:rsidRPr="0035731A">
              <w:rPr>
                <w:i/>
              </w:rPr>
              <w:t xml:space="preserve"> porch visits</w:t>
            </w:r>
            <w:r w:rsidR="0005653E">
              <w:rPr>
                <w:i/>
              </w:rPr>
              <w:t>,</w:t>
            </w:r>
            <w:r w:rsidRPr="0035731A">
              <w:rPr>
                <w:i/>
              </w:rPr>
              <w:t xml:space="preserve"> if possible</w:t>
            </w:r>
            <w:r w:rsidR="00A477D3">
              <w:rPr>
                <w:i/>
              </w:rPr>
              <w:t>.</w:t>
            </w:r>
          </w:p>
          <w:p w:rsidR="006A7450" w:rsidRPr="0035731A" w:rsidRDefault="006A7450" w:rsidP="006A7450">
            <w:pPr>
              <w:pStyle w:val="ListParagraph"/>
              <w:numPr>
                <w:ilvl w:val="0"/>
                <w:numId w:val="8"/>
              </w:numPr>
              <w:ind w:right="144"/>
              <w:rPr>
                <w:i/>
              </w:rPr>
            </w:pPr>
            <w:r w:rsidRPr="0035731A">
              <w:rPr>
                <w:i/>
              </w:rPr>
              <w:t>Make promotion for the initiative an ongoing process, utilizing every opportunity to generate excitement and garner support</w:t>
            </w:r>
            <w:r w:rsidR="00A477D3">
              <w:rPr>
                <w:i/>
              </w:rPr>
              <w:t>.</w:t>
            </w:r>
          </w:p>
          <w:p w:rsidR="006A7450" w:rsidRPr="0035731A" w:rsidRDefault="006A7450" w:rsidP="006A7450">
            <w:pPr>
              <w:pStyle w:val="ListParagraph"/>
              <w:numPr>
                <w:ilvl w:val="0"/>
                <w:numId w:val="8"/>
              </w:numPr>
              <w:ind w:right="144"/>
              <w:rPr>
                <w:i/>
              </w:rPr>
            </w:pPr>
            <w:r w:rsidRPr="0035731A">
              <w:rPr>
                <w:i/>
              </w:rPr>
              <w:t>Allow at least 2 weeks for promoting events</w:t>
            </w:r>
            <w:r w:rsidR="00A477D3">
              <w:rPr>
                <w:i/>
              </w:rPr>
              <w:t>.</w:t>
            </w:r>
          </w:p>
          <w:p w:rsidR="006A0F65" w:rsidRPr="00F84A8C" w:rsidRDefault="006A0F65" w:rsidP="002F018F">
            <w:pPr>
              <w:pStyle w:val="ListParagraph"/>
              <w:ind w:left="0" w:right="144"/>
              <w:rPr>
                <w:sz w:val="16"/>
                <w:szCs w:val="16"/>
              </w:rPr>
            </w:pPr>
          </w:p>
          <w:p w:rsidR="006A0F65" w:rsidRPr="0035731A" w:rsidRDefault="006A7450" w:rsidP="006A7450">
            <w:pPr>
              <w:pStyle w:val="ListParagraph"/>
              <w:numPr>
                <w:ilvl w:val="0"/>
                <w:numId w:val="7"/>
              </w:numPr>
              <w:ind w:right="144"/>
              <w:rPr>
                <w:b/>
              </w:rPr>
            </w:pPr>
            <w:r w:rsidRPr="0035731A">
              <w:rPr>
                <w:b/>
              </w:rPr>
              <w:t>Utilize a Variety of Methods to Promote the Initiative and Events</w:t>
            </w:r>
          </w:p>
          <w:p w:rsidR="006A7450" w:rsidRPr="0035731A" w:rsidRDefault="006A7450" w:rsidP="006A7450">
            <w:pPr>
              <w:pStyle w:val="ListParagraph"/>
              <w:numPr>
                <w:ilvl w:val="0"/>
                <w:numId w:val="8"/>
              </w:numPr>
              <w:ind w:right="144"/>
              <w:rPr>
                <w:b/>
              </w:rPr>
            </w:pPr>
            <w:r w:rsidRPr="0035731A">
              <w:rPr>
                <w:i/>
              </w:rPr>
              <w:t>When promoting events, less is not more.  Utilize multiple methods on multiple occasions to get the word out.</w:t>
            </w:r>
          </w:p>
          <w:p w:rsidR="006A7450" w:rsidRPr="0035731A" w:rsidRDefault="0083245D" w:rsidP="006A7450">
            <w:pPr>
              <w:pStyle w:val="ListParagraph"/>
              <w:numPr>
                <w:ilvl w:val="0"/>
                <w:numId w:val="8"/>
              </w:numPr>
              <w:ind w:right="144"/>
              <w:rPr>
                <w:b/>
              </w:rPr>
            </w:pPr>
            <w:r w:rsidRPr="0035731A">
              <w:rPr>
                <w:i/>
              </w:rPr>
              <w:t>Utilize t</w:t>
            </w:r>
            <w:r w:rsidR="006A7450" w:rsidRPr="0035731A">
              <w:rPr>
                <w:i/>
              </w:rPr>
              <w:t>raditional methods:  flyer, postcard, reminder sticker, sign</w:t>
            </w:r>
            <w:r w:rsidRPr="0035731A">
              <w:rPr>
                <w:i/>
              </w:rPr>
              <w:t xml:space="preserve"> in office/hall, newsletter</w:t>
            </w:r>
            <w:r w:rsidR="006A7450" w:rsidRPr="0035731A">
              <w:rPr>
                <w:i/>
              </w:rPr>
              <w:t xml:space="preserve">, </w:t>
            </w:r>
            <w:proofErr w:type="spellStart"/>
            <w:r w:rsidR="006A7450" w:rsidRPr="0035731A">
              <w:rPr>
                <w:i/>
              </w:rPr>
              <w:t>ParentLink</w:t>
            </w:r>
            <w:proofErr w:type="spellEnd"/>
            <w:r w:rsidR="006A7450" w:rsidRPr="0035731A">
              <w:rPr>
                <w:i/>
              </w:rPr>
              <w:t xml:space="preserve"> call</w:t>
            </w:r>
            <w:r w:rsidRPr="0035731A">
              <w:rPr>
                <w:i/>
              </w:rPr>
              <w:t xml:space="preserve">, </w:t>
            </w:r>
            <w:proofErr w:type="gramStart"/>
            <w:r w:rsidRPr="0035731A">
              <w:rPr>
                <w:i/>
              </w:rPr>
              <w:t>marquee</w:t>
            </w:r>
            <w:proofErr w:type="gramEnd"/>
            <w:r w:rsidR="00A477D3">
              <w:rPr>
                <w:i/>
              </w:rPr>
              <w:t>.</w:t>
            </w:r>
          </w:p>
          <w:p w:rsidR="0083245D" w:rsidRPr="0035731A" w:rsidRDefault="0083245D" w:rsidP="006A7450">
            <w:pPr>
              <w:pStyle w:val="ListParagraph"/>
              <w:numPr>
                <w:ilvl w:val="0"/>
                <w:numId w:val="8"/>
              </w:numPr>
              <w:ind w:right="144"/>
              <w:rPr>
                <w:b/>
              </w:rPr>
            </w:pPr>
            <w:r w:rsidRPr="0035731A">
              <w:rPr>
                <w:i/>
              </w:rPr>
              <w:t xml:space="preserve">Take advantage of non-traditional methods:  website, personal phone call, face-to-face invitation, </w:t>
            </w:r>
            <w:proofErr w:type="gramStart"/>
            <w:r w:rsidRPr="0035731A">
              <w:rPr>
                <w:i/>
              </w:rPr>
              <w:t>letter</w:t>
            </w:r>
            <w:proofErr w:type="gramEnd"/>
            <w:r w:rsidRPr="0035731A">
              <w:rPr>
                <w:i/>
              </w:rPr>
              <w:t xml:space="preserve"> from the principal, student-made banners and invitations</w:t>
            </w:r>
            <w:r w:rsidR="00FD4C5F" w:rsidRPr="0035731A">
              <w:rPr>
                <w:i/>
              </w:rPr>
              <w:t>, e-mail invitation</w:t>
            </w:r>
            <w:r w:rsidR="00A477D3">
              <w:rPr>
                <w:i/>
              </w:rPr>
              <w:t>.</w:t>
            </w:r>
          </w:p>
          <w:p w:rsidR="006A0F65" w:rsidRPr="00F84A8C" w:rsidRDefault="006A0F65" w:rsidP="002F018F">
            <w:pPr>
              <w:pStyle w:val="ListParagraph"/>
              <w:ind w:left="0"/>
              <w:rPr>
                <w:sz w:val="16"/>
                <w:szCs w:val="16"/>
              </w:rPr>
            </w:pPr>
          </w:p>
          <w:p w:rsidR="0083245D" w:rsidRPr="0035731A" w:rsidRDefault="0083245D" w:rsidP="006A7450">
            <w:pPr>
              <w:pStyle w:val="ListParagraph"/>
              <w:numPr>
                <w:ilvl w:val="0"/>
                <w:numId w:val="7"/>
              </w:numPr>
              <w:ind w:right="144"/>
              <w:rPr>
                <w:b/>
              </w:rPr>
            </w:pPr>
            <w:r w:rsidRPr="0035731A">
              <w:rPr>
                <w:b/>
              </w:rPr>
              <w:t>Encourage Community Participation</w:t>
            </w:r>
          </w:p>
          <w:p w:rsidR="006A0F65" w:rsidRPr="0035731A" w:rsidRDefault="0083245D" w:rsidP="0083245D">
            <w:pPr>
              <w:pStyle w:val="ListParagraph"/>
              <w:numPr>
                <w:ilvl w:val="0"/>
                <w:numId w:val="8"/>
              </w:numPr>
              <w:ind w:right="144"/>
              <w:rPr>
                <w:i/>
              </w:rPr>
            </w:pPr>
            <w:r w:rsidRPr="0035731A">
              <w:rPr>
                <w:i/>
              </w:rPr>
              <w:t>Host a community information meeting.  Invite businesses, churches, neighborhood groups, civic groups and residential neighbors to learn about the school and be a part of the program.</w:t>
            </w:r>
          </w:p>
          <w:p w:rsidR="0083245D" w:rsidRPr="0035731A" w:rsidRDefault="0083245D" w:rsidP="0083245D">
            <w:pPr>
              <w:pStyle w:val="ListParagraph"/>
              <w:numPr>
                <w:ilvl w:val="0"/>
                <w:numId w:val="8"/>
              </w:numPr>
              <w:ind w:right="144"/>
              <w:rPr>
                <w:i/>
              </w:rPr>
            </w:pPr>
            <w:r w:rsidRPr="0035731A">
              <w:rPr>
                <w:i/>
              </w:rPr>
              <w:t>Ask local businesses, churche</w:t>
            </w:r>
            <w:r w:rsidR="00AD13E9" w:rsidRPr="0035731A">
              <w:rPr>
                <w:i/>
              </w:rPr>
              <w:t>s and other groups to display promotional materials inviting community participation</w:t>
            </w:r>
            <w:r w:rsidR="00446467" w:rsidRPr="0035731A">
              <w:rPr>
                <w:i/>
              </w:rPr>
              <w:t xml:space="preserve"> and share successes</w:t>
            </w:r>
            <w:r w:rsidR="00A477D3">
              <w:rPr>
                <w:i/>
              </w:rPr>
              <w:t>.</w:t>
            </w:r>
          </w:p>
          <w:p w:rsidR="006A0F65" w:rsidRPr="00F84A8C" w:rsidRDefault="006A0F65" w:rsidP="002F018F">
            <w:pPr>
              <w:pStyle w:val="ListParagraph"/>
              <w:ind w:left="0"/>
              <w:rPr>
                <w:sz w:val="16"/>
                <w:szCs w:val="16"/>
              </w:rPr>
            </w:pPr>
          </w:p>
          <w:p w:rsidR="00F84A8C" w:rsidRPr="00F84A8C" w:rsidRDefault="00F84A8C" w:rsidP="00F84A8C">
            <w:pPr>
              <w:pStyle w:val="ListParagraph"/>
              <w:ind w:right="144"/>
              <w:rPr>
                <w:b/>
                <w:sz w:val="16"/>
                <w:szCs w:val="16"/>
              </w:rPr>
            </w:pPr>
          </w:p>
          <w:p w:rsidR="006A0F65" w:rsidRPr="0035731A" w:rsidRDefault="00AD13E9" w:rsidP="006A7450">
            <w:pPr>
              <w:pStyle w:val="ListParagraph"/>
              <w:numPr>
                <w:ilvl w:val="0"/>
                <w:numId w:val="7"/>
              </w:numPr>
              <w:ind w:right="144"/>
              <w:rPr>
                <w:b/>
              </w:rPr>
            </w:pPr>
            <w:r w:rsidRPr="0035731A">
              <w:rPr>
                <w:b/>
              </w:rPr>
              <w:t>Include Mom</w:t>
            </w:r>
          </w:p>
          <w:p w:rsidR="00AD13E9" w:rsidRPr="0035731A" w:rsidRDefault="00AD13E9" w:rsidP="00AD13E9">
            <w:pPr>
              <w:pStyle w:val="ListParagraph"/>
              <w:numPr>
                <w:ilvl w:val="0"/>
                <w:numId w:val="8"/>
              </w:numPr>
              <w:ind w:right="144"/>
              <w:rPr>
                <w:b/>
              </w:rPr>
            </w:pPr>
            <w:r w:rsidRPr="0035731A">
              <w:rPr>
                <w:i/>
              </w:rPr>
              <w:t>Moms may initially feel left out when they learn that there is a program just for fathers and father figures.  Provide moms with information to explain why fatherhood initiatives are valuable and what their role is</w:t>
            </w:r>
            <w:r w:rsidR="00A477D3">
              <w:rPr>
                <w:i/>
              </w:rPr>
              <w:t>.</w:t>
            </w:r>
          </w:p>
          <w:p w:rsidR="00AD13E9" w:rsidRPr="0035731A" w:rsidRDefault="00AD13E9" w:rsidP="00AD13E9">
            <w:pPr>
              <w:pStyle w:val="ListParagraph"/>
              <w:numPr>
                <w:ilvl w:val="0"/>
                <w:numId w:val="8"/>
              </w:numPr>
              <w:ind w:right="144"/>
              <w:rPr>
                <w:b/>
              </w:rPr>
            </w:pPr>
            <w:r w:rsidRPr="0035731A">
              <w:rPr>
                <w:i/>
              </w:rPr>
              <w:t>Consider hosting an event for moms, such as Muffins with Mom, in correlation with a male-focused activity</w:t>
            </w:r>
            <w:r w:rsidR="00A477D3">
              <w:rPr>
                <w:i/>
              </w:rPr>
              <w:t>.</w:t>
            </w:r>
          </w:p>
          <w:p w:rsidR="006A0F65" w:rsidRPr="00F84A8C" w:rsidRDefault="006A0F65" w:rsidP="002F018F">
            <w:pPr>
              <w:pStyle w:val="ListParagraph"/>
              <w:ind w:left="0"/>
              <w:rPr>
                <w:sz w:val="16"/>
                <w:szCs w:val="16"/>
              </w:rPr>
            </w:pPr>
          </w:p>
          <w:p w:rsidR="00FD4C5F" w:rsidRPr="0035731A" w:rsidRDefault="00FD4C5F" w:rsidP="006A7450">
            <w:pPr>
              <w:pStyle w:val="ListParagraph"/>
              <w:numPr>
                <w:ilvl w:val="0"/>
                <w:numId w:val="7"/>
              </w:numPr>
              <w:ind w:right="144"/>
              <w:rPr>
                <w:b/>
              </w:rPr>
            </w:pPr>
            <w:r w:rsidRPr="0035731A">
              <w:rPr>
                <w:b/>
              </w:rPr>
              <w:t>Host Promotional Events</w:t>
            </w:r>
          </w:p>
          <w:p w:rsidR="00C67772" w:rsidRPr="0035731A" w:rsidRDefault="00FD4C5F" w:rsidP="00C67772">
            <w:pPr>
              <w:pStyle w:val="ListParagraph"/>
              <w:numPr>
                <w:ilvl w:val="0"/>
                <w:numId w:val="8"/>
              </w:numPr>
              <w:ind w:right="144"/>
              <w:rPr>
                <w:b/>
              </w:rPr>
            </w:pPr>
            <w:r w:rsidRPr="0035731A">
              <w:rPr>
                <w:i/>
              </w:rPr>
              <w:t xml:space="preserve">Promotional events provide opportunities for men to get </w:t>
            </w:r>
            <w:proofErr w:type="gramStart"/>
            <w:r w:rsidRPr="0035731A">
              <w:rPr>
                <w:i/>
              </w:rPr>
              <w:t>informed,</w:t>
            </w:r>
            <w:proofErr w:type="gramEnd"/>
            <w:r w:rsidRPr="0035731A">
              <w:rPr>
                <w:i/>
              </w:rPr>
              <w:t xml:space="preserve"> get inspired and get involved</w:t>
            </w:r>
            <w:r w:rsidR="00A477D3">
              <w:rPr>
                <w:i/>
              </w:rPr>
              <w:t>.</w:t>
            </w:r>
          </w:p>
          <w:p w:rsidR="00C67772" w:rsidRPr="0035731A" w:rsidRDefault="00C67772" w:rsidP="00C67772">
            <w:pPr>
              <w:pStyle w:val="ListParagraph"/>
              <w:numPr>
                <w:ilvl w:val="0"/>
                <w:numId w:val="8"/>
              </w:numPr>
              <w:ind w:right="144"/>
              <w:rPr>
                <w:b/>
              </w:rPr>
            </w:pPr>
            <w:r w:rsidRPr="0035731A">
              <w:rPr>
                <w:i/>
              </w:rPr>
              <w:t>Promotional events provide opportunities for celebration and recognition</w:t>
            </w:r>
            <w:r w:rsidR="00A477D3">
              <w:rPr>
                <w:i/>
              </w:rPr>
              <w:t>.</w:t>
            </w:r>
          </w:p>
          <w:p w:rsidR="00FD4C5F" w:rsidRPr="00F84A8C" w:rsidRDefault="00FD4C5F" w:rsidP="00FD4C5F">
            <w:pPr>
              <w:pStyle w:val="ListParagraph"/>
              <w:ind w:left="1080" w:right="144"/>
              <w:rPr>
                <w:b/>
                <w:sz w:val="16"/>
                <w:szCs w:val="16"/>
              </w:rPr>
            </w:pPr>
          </w:p>
          <w:p w:rsidR="00AD13E9" w:rsidRPr="0035731A" w:rsidRDefault="00AD13E9" w:rsidP="006A7450">
            <w:pPr>
              <w:pStyle w:val="ListParagraph"/>
              <w:numPr>
                <w:ilvl w:val="0"/>
                <w:numId w:val="7"/>
              </w:numPr>
              <w:ind w:right="144"/>
              <w:rPr>
                <w:b/>
              </w:rPr>
            </w:pPr>
            <w:r w:rsidRPr="0035731A">
              <w:rPr>
                <w:b/>
              </w:rPr>
              <w:t>Request Media Coverage</w:t>
            </w:r>
          </w:p>
          <w:p w:rsidR="00164176" w:rsidRPr="00F84A8C" w:rsidRDefault="006A0F65" w:rsidP="00F84A8C">
            <w:pPr>
              <w:pStyle w:val="ListParagraph"/>
              <w:numPr>
                <w:ilvl w:val="0"/>
                <w:numId w:val="8"/>
              </w:numPr>
              <w:ind w:right="144"/>
              <w:rPr>
                <w:i/>
              </w:rPr>
            </w:pPr>
            <w:r w:rsidRPr="0035731A">
              <w:rPr>
                <w:i/>
              </w:rPr>
              <w:t>Complete and submit a USD 259 Tip Sheet 2 weeks prior to your event</w:t>
            </w:r>
            <w:r w:rsidR="00A477D3">
              <w:rPr>
                <w:i/>
              </w:rPr>
              <w:t>.</w:t>
            </w:r>
          </w:p>
          <w:p w:rsidR="00B25F53" w:rsidRPr="00F84A8C" w:rsidRDefault="00B25F53" w:rsidP="00B25F53">
            <w:pPr>
              <w:pStyle w:val="ListParagraph"/>
              <w:ind w:right="144"/>
              <w:rPr>
                <w:i/>
                <w:sz w:val="16"/>
                <w:szCs w:val="16"/>
              </w:rPr>
            </w:pPr>
          </w:p>
          <w:p w:rsidR="00164176" w:rsidRPr="0035731A" w:rsidRDefault="00164176" w:rsidP="00164176">
            <w:pPr>
              <w:pStyle w:val="ListParagraph"/>
              <w:numPr>
                <w:ilvl w:val="0"/>
                <w:numId w:val="7"/>
              </w:numPr>
              <w:ind w:right="144"/>
              <w:rPr>
                <w:i/>
              </w:rPr>
            </w:pPr>
            <w:r w:rsidRPr="0035731A">
              <w:rPr>
                <w:b/>
              </w:rPr>
              <w:t>Distribute a Recap Newsletter After Promotional Events</w:t>
            </w:r>
          </w:p>
          <w:p w:rsidR="00164176" w:rsidRPr="00A106C4" w:rsidRDefault="00164176" w:rsidP="00164176">
            <w:pPr>
              <w:pStyle w:val="ListParagraph"/>
              <w:numPr>
                <w:ilvl w:val="0"/>
                <w:numId w:val="8"/>
              </w:numPr>
              <w:ind w:right="144"/>
              <w:rPr>
                <w:i/>
              </w:rPr>
            </w:pPr>
            <w:r w:rsidRPr="00A106C4">
              <w:rPr>
                <w:i/>
              </w:rPr>
              <w:t>Provide an overview of the information shared at the event</w:t>
            </w:r>
            <w:r w:rsidR="00A106C4" w:rsidRPr="00A106C4">
              <w:rPr>
                <w:i/>
              </w:rPr>
              <w:t>; include pictures</w:t>
            </w:r>
            <w:r w:rsidR="00A477D3">
              <w:rPr>
                <w:i/>
              </w:rPr>
              <w:t>.</w:t>
            </w:r>
          </w:p>
          <w:p w:rsidR="00164176" w:rsidRPr="0035731A" w:rsidRDefault="00164176" w:rsidP="00164176">
            <w:pPr>
              <w:pStyle w:val="ListParagraph"/>
              <w:numPr>
                <w:ilvl w:val="0"/>
                <w:numId w:val="8"/>
              </w:numPr>
              <w:ind w:right="144"/>
              <w:rPr>
                <w:i/>
              </w:rPr>
            </w:pPr>
            <w:r w:rsidRPr="0035731A">
              <w:rPr>
                <w:i/>
              </w:rPr>
              <w:t>Include an invitation for others to get involved and instruct</w:t>
            </w:r>
            <w:r w:rsidR="00B25F53" w:rsidRPr="0035731A">
              <w:rPr>
                <w:i/>
              </w:rPr>
              <w:t>i</w:t>
            </w:r>
            <w:r w:rsidRPr="0035731A">
              <w:rPr>
                <w:i/>
              </w:rPr>
              <w:t>ons on how to do so</w:t>
            </w:r>
            <w:r w:rsidR="00A477D3">
              <w:rPr>
                <w:i/>
              </w:rPr>
              <w:t>.</w:t>
            </w:r>
          </w:p>
          <w:p w:rsidR="00AD13E9" w:rsidRPr="00A106C4" w:rsidRDefault="00AD13E9" w:rsidP="00AD13E9">
            <w:pPr>
              <w:pStyle w:val="ListParagraph"/>
              <w:ind w:right="144"/>
              <w:rPr>
                <w:sz w:val="16"/>
                <w:szCs w:val="16"/>
              </w:rPr>
            </w:pPr>
          </w:p>
        </w:tc>
      </w:tr>
      <w:tr w:rsidR="002F70AA" w:rsidRPr="00FD4C5F" w:rsidTr="00B25F53">
        <w:trPr>
          <w:trHeight w:val="72"/>
        </w:trPr>
        <w:tc>
          <w:tcPr>
            <w:tcW w:w="9997" w:type="dxa"/>
            <w:tcBorders>
              <w:top w:val="single" w:sz="4" w:space="0" w:color="auto"/>
              <w:left w:val="nil"/>
              <w:bottom w:val="nil"/>
              <w:right w:val="nil"/>
            </w:tcBorders>
            <w:shd w:val="clear" w:color="auto" w:fill="auto"/>
          </w:tcPr>
          <w:p w:rsidR="002F70AA" w:rsidRPr="00A106C4" w:rsidRDefault="002F70AA" w:rsidP="002F70AA">
            <w:pPr>
              <w:ind w:left="0"/>
              <w:rPr>
                <w:b/>
                <w:smallCaps/>
                <w:sz w:val="12"/>
                <w:szCs w:val="12"/>
              </w:rPr>
            </w:pPr>
            <w:r w:rsidRPr="0035731A">
              <w:rPr>
                <w:b/>
                <w:smallCaps/>
              </w:rPr>
              <w:lastRenderedPageBreak/>
              <w:t xml:space="preserve"> </w:t>
            </w:r>
          </w:p>
        </w:tc>
      </w:tr>
      <w:tr w:rsidR="006A0F65" w:rsidRPr="00FD4C5F" w:rsidTr="00B25F53">
        <w:tc>
          <w:tcPr>
            <w:tcW w:w="9997" w:type="dxa"/>
            <w:tcBorders>
              <w:top w:val="nil"/>
            </w:tcBorders>
            <w:shd w:val="clear" w:color="auto" w:fill="000000" w:themeFill="text1"/>
          </w:tcPr>
          <w:p w:rsidR="006A0F65" w:rsidRPr="0035731A" w:rsidRDefault="003E5FF9" w:rsidP="00FD4C5F">
            <w:pPr>
              <w:ind w:left="0"/>
              <w:jc w:val="center"/>
              <w:rPr>
                <w:b/>
                <w:smallCaps/>
              </w:rPr>
            </w:pPr>
            <w:r w:rsidRPr="0035731A">
              <w:rPr>
                <w:b/>
                <w:smallCaps/>
              </w:rPr>
              <w:t>Managing Information and Scheduling</w:t>
            </w:r>
          </w:p>
        </w:tc>
      </w:tr>
      <w:tr w:rsidR="006A0F65" w:rsidTr="0035731A">
        <w:tc>
          <w:tcPr>
            <w:tcW w:w="9997" w:type="dxa"/>
            <w:tcBorders>
              <w:bottom w:val="single" w:sz="4" w:space="0" w:color="auto"/>
            </w:tcBorders>
          </w:tcPr>
          <w:p w:rsidR="003E5FF9" w:rsidRPr="00F84A8C" w:rsidRDefault="003E5FF9" w:rsidP="003E5FF9">
            <w:pPr>
              <w:pStyle w:val="ListParagraph"/>
              <w:ind w:right="144"/>
              <w:rPr>
                <w:b/>
                <w:sz w:val="16"/>
                <w:szCs w:val="16"/>
              </w:rPr>
            </w:pPr>
          </w:p>
          <w:p w:rsidR="003E5FF9" w:rsidRPr="0035731A" w:rsidRDefault="00457416" w:rsidP="003E5FF9">
            <w:pPr>
              <w:pStyle w:val="ListParagraph"/>
              <w:numPr>
                <w:ilvl w:val="0"/>
                <w:numId w:val="7"/>
              </w:numPr>
              <w:ind w:right="144"/>
              <w:rPr>
                <w:i/>
              </w:rPr>
            </w:pPr>
            <w:r w:rsidRPr="0035731A">
              <w:rPr>
                <w:b/>
              </w:rPr>
              <w:t>Contact Information</w:t>
            </w:r>
          </w:p>
          <w:p w:rsidR="003E5FF9" w:rsidRPr="0035731A" w:rsidRDefault="00A106C4" w:rsidP="003E5FF9">
            <w:pPr>
              <w:pStyle w:val="ListParagraph"/>
              <w:numPr>
                <w:ilvl w:val="0"/>
                <w:numId w:val="8"/>
              </w:numPr>
              <w:ind w:right="144"/>
              <w:rPr>
                <w:i/>
              </w:rPr>
            </w:pPr>
            <w:r>
              <w:rPr>
                <w:i/>
              </w:rPr>
              <w:t xml:space="preserve">Any person that volunteers in </w:t>
            </w:r>
            <w:r w:rsidR="003E5FF9" w:rsidRPr="0035731A">
              <w:rPr>
                <w:i/>
              </w:rPr>
              <w:t xml:space="preserve">USD 259 must complete the Volunteer Registration Short Form </w:t>
            </w:r>
          </w:p>
          <w:p w:rsidR="00B94FB4" w:rsidRPr="0035731A" w:rsidRDefault="00D92024" w:rsidP="00164176">
            <w:pPr>
              <w:pStyle w:val="ListParagraph"/>
              <w:numPr>
                <w:ilvl w:val="0"/>
                <w:numId w:val="8"/>
              </w:numPr>
              <w:ind w:right="144"/>
              <w:rPr>
                <w:i/>
              </w:rPr>
            </w:pPr>
            <w:r w:rsidRPr="0035731A">
              <w:rPr>
                <w:i/>
              </w:rPr>
              <w:t>Utilize this form to collect contact information and availability</w:t>
            </w:r>
            <w:r w:rsidR="00A477D3">
              <w:rPr>
                <w:i/>
              </w:rPr>
              <w:t>.</w:t>
            </w:r>
          </w:p>
          <w:p w:rsidR="002F70AA" w:rsidRPr="00F84A8C" w:rsidRDefault="002F70AA" w:rsidP="002F70AA">
            <w:pPr>
              <w:pStyle w:val="ListParagraph"/>
              <w:ind w:right="144"/>
              <w:rPr>
                <w:i/>
                <w:sz w:val="16"/>
                <w:szCs w:val="16"/>
              </w:rPr>
            </w:pPr>
          </w:p>
          <w:p w:rsidR="00457416" w:rsidRPr="0035731A" w:rsidRDefault="00457416" w:rsidP="00457416">
            <w:pPr>
              <w:pStyle w:val="ListParagraph"/>
              <w:numPr>
                <w:ilvl w:val="0"/>
                <w:numId w:val="7"/>
              </w:numPr>
              <w:ind w:right="144"/>
            </w:pPr>
            <w:r w:rsidRPr="0035731A">
              <w:rPr>
                <w:b/>
              </w:rPr>
              <w:t>Master Calendar</w:t>
            </w:r>
          </w:p>
          <w:p w:rsidR="00457416" w:rsidRPr="0035731A" w:rsidRDefault="00457416" w:rsidP="00457416">
            <w:pPr>
              <w:pStyle w:val="ListParagraph"/>
              <w:numPr>
                <w:ilvl w:val="0"/>
                <w:numId w:val="8"/>
              </w:numPr>
              <w:ind w:right="144"/>
              <w:rPr>
                <w:i/>
              </w:rPr>
            </w:pPr>
            <w:r w:rsidRPr="0035731A">
              <w:rPr>
                <w:i/>
              </w:rPr>
              <w:t>Hang a large calendar and ask men to indicate the day and time they would like to volunteer</w:t>
            </w:r>
            <w:r w:rsidR="00A477D3">
              <w:rPr>
                <w:i/>
              </w:rPr>
              <w:t>.</w:t>
            </w:r>
          </w:p>
          <w:p w:rsidR="00457416" w:rsidRPr="0035731A" w:rsidRDefault="007542D0" w:rsidP="00457416">
            <w:pPr>
              <w:pStyle w:val="ListParagraph"/>
              <w:numPr>
                <w:ilvl w:val="0"/>
                <w:numId w:val="8"/>
              </w:numPr>
              <w:ind w:right="144"/>
              <w:rPr>
                <w:i/>
              </w:rPr>
            </w:pPr>
            <w:r w:rsidRPr="0035731A">
              <w:rPr>
                <w:i/>
              </w:rPr>
              <w:t>Make a copy of the 11 x 17 calendar template for each month you would like volunteers and write in the month and days (printing blank monthly calendars out of Outlook is also an option)</w:t>
            </w:r>
            <w:r w:rsidR="00A477D3">
              <w:rPr>
                <w:i/>
              </w:rPr>
              <w:t>.</w:t>
            </w:r>
          </w:p>
          <w:p w:rsidR="007542D0" w:rsidRPr="0035731A" w:rsidRDefault="007542D0" w:rsidP="00457416">
            <w:pPr>
              <w:pStyle w:val="ListParagraph"/>
              <w:numPr>
                <w:ilvl w:val="0"/>
                <w:numId w:val="8"/>
              </w:numPr>
              <w:ind w:right="144"/>
              <w:rPr>
                <w:i/>
              </w:rPr>
            </w:pPr>
            <w:r w:rsidRPr="0035731A">
              <w:rPr>
                <w:i/>
              </w:rPr>
              <w:t>Provide blank appointment cards for the men to write down the days and times they signed up for</w:t>
            </w:r>
            <w:r w:rsidR="00A477D3">
              <w:rPr>
                <w:i/>
              </w:rPr>
              <w:t>.</w:t>
            </w:r>
          </w:p>
          <w:p w:rsidR="007542D0" w:rsidRPr="00F84A8C" w:rsidRDefault="007542D0" w:rsidP="007542D0">
            <w:pPr>
              <w:pStyle w:val="ListParagraph"/>
              <w:ind w:left="1080" w:right="144"/>
              <w:rPr>
                <w:i/>
                <w:sz w:val="16"/>
                <w:szCs w:val="16"/>
              </w:rPr>
            </w:pPr>
          </w:p>
          <w:p w:rsidR="00D92024" w:rsidRPr="0035731A" w:rsidRDefault="00D92024" w:rsidP="00D92024">
            <w:pPr>
              <w:pStyle w:val="ListParagraph"/>
              <w:numPr>
                <w:ilvl w:val="0"/>
                <w:numId w:val="7"/>
              </w:numPr>
              <w:ind w:right="144"/>
              <w:rPr>
                <w:i/>
              </w:rPr>
            </w:pPr>
            <w:r w:rsidRPr="0035731A">
              <w:rPr>
                <w:b/>
              </w:rPr>
              <w:t>Man Power Contact Information and Master Calendar Database</w:t>
            </w:r>
          </w:p>
          <w:p w:rsidR="005A29BC" w:rsidRPr="0035731A" w:rsidRDefault="005A29BC" w:rsidP="005A29BC">
            <w:pPr>
              <w:pStyle w:val="ListParagraph"/>
              <w:numPr>
                <w:ilvl w:val="0"/>
                <w:numId w:val="8"/>
              </w:numPr>
              <w:ind w:right="144"/>
              <w:rPr>
                <w:i/>
              </w:rPr>
            </w:pPr>
            <w:r w:rsidRPr="0035731A">
              <w:rPr>
                <w:i/>
              </w:rPr>
              <w:t>This database is a tool that allows contact and scheduling information to be managed in a central location</w:t>
            </w:r>
            <w:r w:rsidR="00A477D3">
              <w:rPr>
                <w:i/>
              </w:rPr>
              <w:t>.</w:t>
            </w:r>
          </w:p>
          <w:p w:rsidR="00D92024" w:rsidRPr="0035731A" w:rsidRDefault="00D92024" w:rsidP="00D92024">
            <w:pPr>
              <w:pStyle w:val="ListParagraph"/>
              <w:numPr>
                <w:ilvl w:val="0"/>
                <w:numId w:val="8"/>
              </w:numPr>
              <w:ind w:right="144"/>
              <w:rPr>
                <w:i/>
              </w:rPr>
            </w:pPr>
            <w:r w:rsidRPr="0035731A">
              <w:rPr>
                <w:i/>
              </w:rPr>
              <w:t>As contact and scheduling information is submitted, it should be entered into the database</w:t>
            </w:r>
          </w:p>
          <w:p w:rsidR="00D92024" w:rsidRPr="0035731A" w:rsidRDefault="005A29BC" w:rsidP="00D92024">
            <w:pPr>
              <w:pStyle w:val="ListParagraph"/>
              <w:numPr>
                <w:ilvl w:val="0"/>
                <w:numId w:val="8"/>
              </w:numPr>
              <w:ind w:right="144"/>
              <w:rPr>
                <w:i/>
              </w:rPr>
            </w:pPr>
            <w:r w:rsidRPr="0035731A">
              <w:rPr>
                <w:i/>
              </w:rPr>
              <w:t>Within the database, information can be sorted by attendance at events, scheduled visits, grade of students, etc.</w:t>
            </w:r>
          </w:p>
          <w:p w:rsidR="005A29BC" w:rsidRPr="0035731A" w:rsidRDefault="005A29BC" w:rsidP="00D92024">
            <w:pPr>
              <w:pStyle w:val="ListParagraph"/>
              <w:numPr>
                <w:ilvl w:val="0"/>
                <w:numId w:val="8"/>
              </w:numPr>
              <w:ind w:right="144"/>
              <w:rPr>
                <w:i/>
              </w:rPr>
            </w:pPr>
            <w:r w:rsidRPr="0035731A">
              <w:rPr>
                <w:i/>
              </w:rPr>
              <w:t>The database can be utilized to generate postcards and mailing labels</w:t>
            </w:r>
            <w:r w:rsidR="00A477D3">
              <w:rPr>
                <w:i/>
              </w:rPr>
              <w:t>.</w:t>
            </w:r>
          </w:p>
          <w:p w:rsidR="005A29BC" w:rsidRPr="00F84A8C" w:rsidRDefault="005A29BC" w:rsidP="005A29BC">
            <w:pPr>
              <w:ind w:right="144"/>
              <w:rPr>
                <w:i/>
                <w:sz w:val="16"/>
                <w:szCs w:val="16"/>
              </w:rPr>
            </w:pPr>
          </w:p>
          <w:p w:rsidR="00957923" w:rsidRPr="0035731A" w:rsidRDefault="00957923" w:rsidP="005A29BC">
            <w:pPr>
              <w:pStyle w:val="ListParagraph"/>
              <w:numPr>
                <w:ilvl w:val="0"/>
                <w:numId w:val="7"/>
              </w:numPr>
              <w:ind w:right="144"/>
              <w:rPr>
                <w:b/>
                <w:i/>
              </w:rPr>
            </w:pPr>
            <w:r w:rsidRPr="0035731A">
              <w:rPr>
                <w:b/>
              </w:rPr>
              <w:t>Provide Reminders</w:t>
            </w:r>
          </w:p>
          <w:p w:rsidR="00957923" w:rsidRPr="0035731A" w:rsidRDefault="00957923" w:rsidP="00957923">
            <w:pPr>
              <w:pStyle w:val="ListParagraph"/>
              <w:numPr>
                <w:ilvl w:val="0"/>
                <w:numId w:val="8"/>
              </w:numPr>
              <w:ind w:right="144"/>
              <w:rPr>
                <w:b/>
                <w:i/>
              </w:rPr>
            </w:pPr>
            <w:r w:rsidRPr="0035731A">
              <w:rPr>
                <w:i/>
              </w:rPr>
              <w:t>At the beginning of each month, send a reminder to each person scheduled to volunteer within the upcoming month.  Include the day/time of the scheduled visit and contact information in case they need to cancel or reschedule.</w:t>
            </w:r>
          </w:p>
          <w:p w:rsidR="00957923" w:rsidRPr="0035731A" w:rsidRDefault="00957923" w:rsidP="00957923">
            <w:pPr>
              <w:pStyle w:val="ListParagraph"/>
              <w:numPr>
                <w:ilvl w:val="0"/>
                <w:numId w:val="8"/>
              </w:numPr>
              <w:ind w:right="144"/>
              <w:rPr>
                <w:b/>
                <w:i/>
              </w:rPr>
            </w:pPr>
            <w:r w:rsidRPr="0035731A">
              <w:rPr>
                <w:i/>
              </w:rPr>
              <w:t>The Coordinator should make a personal phone call to each volunteer 1-2 days prior to their scheduled visit</w:t>
            </w:r>
          </w:p>
          <w:p w:rsidR="003E5FF9" w:rsidRPr="0035731A" w:rsidRDefault="00957923" w:rsidP="00957923">
            <w:pPr>
              <w:pStyle w:val="ListParagraph"/>
              <w:numPr>
                <w:ilvl w:val="0"/>
                <w:numId w:val="8"/>
              </w:numPr>
              <w:ind w:right="144"/>
              <w:rPr>
                <w:b/>
                <w:i/>
              </w:rPr>
            </w:pPr>
            <w:r w:rsidRPr="0035731A">
              <w:rPr>
                <w:i/>
              </w:rPr>
              <w:t>If the volunteer is personally connected to a child at the school, put a reminder sticker on the child’s shirt the day prior to the scheduled visit</w:t>
            </w:r>
            <w:r w:rsidR="00A477D3">
              <w:rPr>
                <w:i/>
              </w:rPr>
              <w:t>.</w:t>
            </w:r>
          </w:p>
          <w:p w:rsidR="003E5FF9" w:rsidRPr="00A106C4" w:rsidRDefault="003E5FF9">
            <w:pPr>
              <w:ind w:left="0"/>
              <w:rPr>
                <w:sz w:val="16"/>
                <w:szCs w:val="16"/>
              </w:rPr>
            </w:pPr>
          </w:p>
        </w:tc>
      </w:tr>
      <w:tr w:rsidR="006A0F65" w:rsidTr="0035731A">
        <w:trPr>
          <w:trHeight w:val="144"/>
        </w:trPr>
        <w:tc>
          <w:tcPr>
            <w:tcW w:w="9997" w:type="dxa"/>
            <w:tcBorders>
              <w:top w:val="single" w:sz="4" w:space="0" w:color="auto"/>
              <w:left w:val="nil"/>
              <w:bottom w:val="nil"/>
              <w:right w:val="nil"/>
            </w:tcBorders>
          </w:tcPr>
          <w:p w:rsidR="00F84A8C" w:rsidRPr="00A106C4" w:rsidRDefault="00F84A8C">
            <w:pPr>
              <w:ind w:left="0"/>
              <w:rPr>
                <w:sz w:val="12"/>
                <w:szCs w:val="12"/>
              </w:rPr>
            </w:pPr>
          </w:p>
        </w:tc>
      </w:tr>
      <w:tr w:rsidR="006A0F65" w:rsidTr="0035731A">
        <w:tc>
          <w:tcPr>
            <w:tcW w:w="9997" w:type="dxa"/>
            <w:tcBorders>
              <w:top w:val="nil"/>
            </w:tcBorders>
            <w:shd w:val="clear" w:color="auto" w:fill="000000" w:themeFill="text1"/>
          </w:tcPr>
          <w:p w:rsidR="006A0F65" w:rsidRPr="0035731A" w:rsidRDefault="00957923" w:rsidP="00957923">
            <w:pPr>
              <w:ind w:left="0" w:right="144"/>
              <w:jc w:val="center"/>
              <w:rPr>
                <w:b/>
                <w:smallCaps/>
                <w:color w:val="FFFFFF" w:themeColor="background1"/>
              </w:rPr>
            </w:pPr>
            <w:r w:rsidRPr="0035731A">
              <w:rPr>
                <w:b/>
                <w:smallCaps/>
                <w:color w:val="FFFFFF" w:themeColor="background1"/>
              </w:rPr>
              <w:t>Recognition</w:t>
            </w:r>
          </w:p>
        </w:tc>
      </w:tr>
      <w:tr w:rsidR="006A0F65" w:rsidTr="00B25F53">
        <w:tc>
          <w:tcPr>
            <w:tcW w:w="9997" w:type="dxa"/>
            <w:tcBorders>
              <w:bottom w:val="single" w:sz="4" w:space="0" w:color="auto"/>
            </w:tcBorders>
          </w:tcPr>
          <w:p w:rsidR="006A0F65" w:rsidRPr="00A106C4" w:rsidRDefault="006A0F65">
            <w:pPr>
              <w:ind w:left="0"/>
              <w:rPr>
                <w:sz w:val="16"/>
                <w:szCs w:val="16"/>
              </w:rPr>
            </w:pPr>
          </w:p>
          <w:p w:rsidR="00B94FB4" w:rsidRPr="0035731A" w:rsidRDefault="00B94FB4" w:rsidP="00B94FB4">
            <w:pPr>
              <w:pStyle w:val="ListParagraph"/>
              <w:numPr>
                <w:ilvl w:val="0"/>
                <w:numId w:val="7"/>
              </w:numPr>
              <w:ind w:right="144"/>
              <w:rPr>
                <w:b/>
                <w:i/>
              </w:rPr>
            </w:pPr>
            <w:r w:rsidRPr="0035731A">
              <w:rPr>
                <w:b/>
              </w:rPr>
              <w:t>Be Attentive to Volunteers’ Needs</w:t>
            </w:r>
          </w:p>
          <w:p w:rsidR="00B94FB4" w:rsidRPr="0035731A" w:rsidRDefault="00B94FB4" w:rsidP="00B94FB4">
            <w:pPr>
              <w:pStyle w:val="ListParagraph"/>
              <w:numPr>
                <w:ilvl w:val="0"/>
                <w:numId w:val="8"/>
              </w:numPr>
              <w:ind w:right="144"/>
              <w:rPr>
                <w:b/>
                <w:i/>
              </w:rPr>
            </w:pPr>
            <w:r w:rsidRPr="0035731A">
              <w:rPr>
                <w:i/>
              </w:rPr>
              <w:t>Provide an orientation to the building and go over procedures at volunteers’ first visit</w:t>
            </w:r>
            <w:r w:rsidR="00A477D3">
              <w:rPr>
                <w:i/>
              </w:rPr>
              <w:t>.</w:t>
            </w:r>
          </w:p>
          <w:p w:rsidR="00B94FB4" w:rsidRPr="0035731A" w:rsidRDefault="00067B51" w:rsidP="00B94FB4">
            <w:pPr>
              <w:pStyle w:val="ListParagraph"/>
              <w:numPr>
                <w:ilvl w:val="0"/>
                <w:numId w:val="8"/>
              </w:numPr>
              <w:ind w:right="144"/>
              <w:rPr>
                <w:b/>
                <w:i/>
              </w:rPr>
            </w:pPr>
            <w:r w:rsidRPr="0035731A">
              <w:rPr>
                <w:i/>
              </w:rPr>
              <w:t>B</w:t>
            </w:r>
            <w:r w:rsidR="00B94FB4" w:rsidRPr="0035731A">
              <w:rPr>
                <w:i/>
              </w:rPr>
              <w:t>e courteous, offer support, provide feedback and show gratitude for their contribution</w:t>
            </w:r>
            <w:r w:rsidR="00A477D3">
              <w:rPr>
                <w:i/>
              </w:rPr>
              <w:t>.</w:t>
            </w:r>
          </w:p>
          <w:p w:rsidR="00B94FB4" w:rsidRPr="00A106C4" w:rsidRDefault="00B94FB4" w:rsidP="00B94FB4">
            <w:pPr>
              <w:ind w:left="0"/>
              <w:rPr>
                <w:sz w:val="16"/>
                <w:szCs w:val="16"/>
              </w:rPr>
            </w:pPr>
          </w:p>
          <w:p w:rsidR="00957923" w:rsidRPr="0035731A" w:rsidRDefault="00B94FB4" w:rsidP="00957923">
            <w:pPr>
              <w:pStyle w:val="ListParagraph"/>
              <w:numPr>
                <w:ilvl w:val="0"/>
                <w:numId w:val="7"/>
              </w:numPr>
            </w:pPr>
            <w:r w:rsidRPr="0035731A">
              <w:rPr>
                <w:b/>
              </w:rPr>
              <w:t>Recognize Contributions on a Regular Basis</w:t>
            </w:r>
          </w:p>
          <w:p w:rsidR="00B94FB4" w:rsidRPr="0035731A" w:rsidRDefault="00B94FB4" w:rsidP="00B94FB4">
            <w:pPr>
              <w:pStyle w:val="ListParagraph"/>
              <w:numPr>
                <w:ilvl w:val="0"/>
                <w:numId w:val="8"/>
              </w:numPr>
            </w:pPr>
            <w:r w:rsidRPr="0035731A">
              <w:rPr>
                <w:i/>
              </w:rPr>
              <w:t xml:space="preserve">Develop a system for thanking volunteers.  </w:t>
            </w:r>
          </w:p>
          <w:p w:rsidR="002F70AA" w:rsidRPr="0035731A" w:rsidRDefault="002F70AA" w:rsidP="00B94FB4">
            <w:pPr>
              <w:pStyle w:val="ListParagraph"/>
              <w:numPr>
                <w:ilvl w:val="0"/>
                <w:numId w:val="8"/>
              </w:numPr>
            </w:pPr>
            <w:r w:rsidRPr="0035731A">
              <w:rPr>
                <w:i/>
              </w:rPr>
              <w:t>Recognize contributions privately and publicly</w:t>
            </w:r>
            <w:r w:rsidR="00A477D3">
              <w:rPr>
                <w:i/>
              </w:rPr>
              <w:t>.</w:t>
            </w:r>
          </w:p>
          <w:p w:rsidR="00B94FB4" w:rsidRPr="0035731A" w:rsidRDefault="00B94FB4" w:rsidP="00B94FB4">
            <w:pPr>
              <w:pStyle w:val="ListParagraph"/>
              <w:numPr>
                <w:ilvl w:val="0"/>
                <w:numId w:val="8"/>
              </w:numPr>
            </w:pPr>
            <w:r w:rsidRPr="0035731A">
              <w:rPr>
                <w:i/>
              </w:rPr>
              <w:t>Ensure that the system is sustainable and can be implemented consistently</w:t>
            </w:r>
            <w:r w:rsidR="00A477D3">
              <w:rPr>
                <w:i/>
              </w:rPr>
              <w:t>.</w:t>
            </w:r>
          </w:p>
          <w:p w:rsidR="002F70AA" w:rsidRPr="00A106C4" w:rsidRDefault="002F70AA" w:rsidP="002F70AA">
            <w:pPr>
              <w:rPr>
                <w:sz w:val="16"/>
                <w:szCs w:val="16"/>
              </w:rPr>
            </w:pPr>
          </w:p>
          <w:p w:rsidR="002F70AA" w:rsidRPr="0035731A" w:rsidRDefault="002F70AA" w:rsidP="002F70AA">
            <w:pPr>
              <w:pStyle w:val="ListParagraph"/>
              <w:numPr>
                <w:ilvl w:val="0"/>
                <w:numId w:val="7"/>
              </w:numPr>
              <w:rPr>
                <w:b/>
              </w:rPr>
            </w:pPr>
            <w:r w:rsidRPr="0035731A">
              <w:rPr>
                <w:b/>
              </w:rPr>
              <w:t>Recognition and Appreciation Ideas</w:t>
            </w:r>
          </w:p>
          <w:p w:rsidR="00067B51" w:rsidRPr="0035731A" w:rsidRDefault="00067B51" w:rsidP="002F70AA">
            <w:pPr>
              <w:pStyle w:val="ListParagraph"/>
              <w:numPr>
                <w:ilvl w:val="0"/>
                <w:numId w:val="8"/>
              </w:numPr>
              <w:rPr>
                <w:i/>
              </w:rPr>
            </w:pPr>
            <w:r w:rsidRPr="0035731A">
              <w:rPr>
                <w:i/>
              </w:rPr>
              <w:t>Provide special Man Power buttons for volunteers to wear instead of the generic Visitor’s Badge</w:t>
            </w:r>
            <w:r w:rsidR="00A477D3">
              <w:rPr>
                <w:i/>
              </w:rPr>
              <w:t>.</w:t>
            </w:r>
          </w:p>
          <w:p w:rsidR="00457416" w:rsidRPr="0035731A" w:rsidRDefault="00457416" w:rsidP="00457416">
            <w:pPr>
              <w:pStyle w:val="ListParagraph"/>
              <w:numPr>
                <w:ilvl w:val="0"/>
                <w:numId w:val="8"/>
              </w:numPr>
            </w:pPr>
            <w:r w:rsidRPr="0035731A">
              <w:rPr>
                <w:i/>
              </w:rPr>
              <w:t>Provide volunteers with a Free Lunch Ticket for a school lunch each time they visit</w:t>
            </w:r>
            <w:r w:rsidR="00A477D3">
              <w:rPr>
                <w:i/>
              </w:rPr>
              <w:t>.</w:t>
            </w:r>
          </w:p>
          <w:p w:rsidR="002F70AA" w:rsidRPr="0035731A" w:rsidRDefault="002F70AA" w:rsidP="002F70AA">
            <w:pPr>
              <w:pStyle w:val="ListParagraph"/>
              <w:numPr>
                <w:ilvl w:val="0"/>
                <w:numId w:val="8"/>
              </w:numPr>
              <w:rPr>
                <w:i/>
              </w:rPr>
            </w:pPr>
            <w:r w:rsidRPr="0035731A">
              <w:rPr>
                <w:i/>
              </w:rPr>
              <w:t>Send a thank you note or make a personal phone call as men sign up to volunteer, as they complete a scheduled visit or contribute in other ways</w:t>
            </w:r>
            <w:r w:rsidR="00A477D3">
              <w:rPr>
                <w:i/>
              </w:rPr>
              <w:t>.</w:t>
            </w:r>
          </w:p>
          <w:p w:rsidR="002F70AA" w:rsidRPr="0035731A" w:rsidRDefault="002F70AA" w:rsidP="002F70AA">
            <w:pPr>
              <w:pStyle w:val="ListParagraph"/>
              <w:numPr>
                <w:ilvl w:val="0"/>
                <w:numId w:val="8"/>
              </w:numPr>
              <w:rPr>
                <w:i/>
              </w:rPr>
            </w:pPr>
            <w:r w:rsidRPr="0035731A">
              <w:rPr>
                <w:i/>
              </w:rPr>
              <w:t>Display pictures and names of volunteers on a “Man Power Wall of Fame” near the entryway</w:t>
            </w:r>
            <w:r w:rsidR="00A477D3">
              <w:rPr>
                <w:i/>
              </w:rPr>
              <w:t>.</w:t>
            </w:r>
          </w:p>
          <w:p w:rsidR="002F70AA" w:rsidRPr="0035731A" w:rsidRDefault="002F70AA" w:rsidP="002F70AA">
            <w:pPr>
              <w:pStyle w:val="ListParagraph"/>
              <w:numPr>
                <w:ilvl w:val="0"/>
                <w:numId w:val="8"/>
              </w:numPr>
              <w:rPr>
                <w:i/>
              </w:rPr>
            </w:pPr>
            <w:r w:rsidRPr="0035731A">
              <w:rPr>
                <w:i/>
              </w:rPr>
              <w:t xml:space="preserve">Thank volunteers by name </w:t>
            </w:r>
            <w:r w:rsidR="00067B51" w:rsidRPr="0035731A">
              <w:rPr>
                <w:i/>
              </w:rPr>
              <w:t xml:space="preserve">and share Man Power celebrations </w:t>
            </w:r>
            <w:r w:rsidRPr="0035731A">
              <w:rPr>
                <w:i/>
              </w:rPr>
              <w:t>in the newsletter</w:t>
            </w:r>
            <w:r w:rsidR="00067B51" w:rsidRPr="0035731A">
              <w:rPr>
                <w:i/>
              </w:rPr>
              <w:t xml:space="preserve"> on a monthly basis</w:t>
            </w:r>
            <w:r w:rsidR="00A477D3">
              <w:rPr>
                <w:i/>
              </w:rPr>
              <w:t>.</w:t>
            </w:r>
          </w:p>
          <w:p w:rsidR="00067B51" w:rsidRPr="00A106C4" w:rsidRDefault="00067B51" w:rsidP="00457416">
            <w:pPr>
              <w:pStyle w:val="ListParagraph"/>
              <w:ind w:left="1080"/>
              <w:rPr>
                <w:sz w:val="16"/>
                <w:szCs w:val="16"/>
              </w:rPr>
            </w:pPr>
          </w:p>
        </w:tc>
      </w:tr>
      <w:tr w:rsidR="006A0F65" w:rsidTr="00B25F53">
        <w:tc>
          <w:tcPr>
            <w:tcW w:w="9997" w:type="dxa"/>
            <w:tcBorders>
              <w:top w:val="single" w:sz="4" w:space="0" w:color="auto"/>
              <w:left w:val="nil"/>
              <w:bottom w:val="single" w:sz="4" w:space="0" w:color="auto"/>
              <w:right w:val="nil"/>
            </w:tcBorders>
          </w:tcPr>
          <w:p w:rsidR="006A0F65" w:rsidRPr="00A106C4" w:rsidRDefault="006A0F65" w:rsidP="00067B51">
            <w:pPr>
              <w:pStyle w:val="ListParagraph"/>
              <w:ind w:left="1080" w:right="144"/>
              <w:rPr>
                <w:sz w:val="12"/>
                <w:szCs w:val="12"/>
              </w:rPr>
            </w:pPr>
          </w:p>
        </w:tc>
      </w:tr>
      <w:tr w:rsidR="00700ADD" w:rsidRPr="00700ADD" w:rsidTr="00B25F53">
        <w:tc>
          <w:tcPr>
            <w:tcW w:w="9997" w:type="dxa"/>
            <w:tcBorders>
              <w:top w:val="single" w:sz="4" w:space="0" w:color="auto"/>
              <w:left w:val="single" w:sz="4" w:space="0" w:color="auto"/>
              <w:bottom w:val="single" w:sz="4" w:space="0" w:color="auto"/>
              <w:right w:val="single" w:sz="4" w:space="0" w:color="auto"/>
            </w:tcBorders>
            <w:shd w:val="clear" w:color="auto" w:fill="000000" w:themeFill="text1"/>
          </w:tcPr>
          <w:p w:rsidR="00700ADD" w:rsidRPr="0035731A" w:rsidRDefault="00700ADD" w:rsidP="00700ADD">
            <w:pPr>
              <w:ind w:right="144"/>
              <w:jc w:val="center"/>
              <w:rPr>
                <w:b/>
                <w:smallCaps/>
                <w:color w:val="FFFFFF" w:themeColor="background1"/>
              </w:rPr>
            </w:pPr>
            <w:r w:rsidRPr="0035731A">
              <w:rPr>
                <w:b/>
                <w:smallCaps/>
                <w:color w:val="FFFFFF" w:themeColor="background1"/>
              </w:rPr>
              <w:t>Evaluation</w:t>
            </w:r>
          </w:p>
        </w:tc>
      </w:tr>
      <w:tr w:rsidR="00700ADD" w:rsidRPr="00700ADD" w:rsidTr="00B25F53">
        <w:tc>
          <w:tcPr>
            <w:tcW w:w="9997" w:type="dxa"/>
            <w:tcBorders>
              <w:top w:val="single" w:sz="4" w:space="0" w:color="auto"/>
              <w:left w:val="single" w:sz="4" w:space="0" w:color="auto"/>
              <w:bottom w:val="single" w:sz="4" w:space="0" w:color="auto"/>
              <w:right w:val="single" w:sz="4" w:space="0" w:color="auto"/>
            </w:tcBorders>
            <w:shd w:val="clear" w:color="auto" w:fill="auto"/>
          </w:tcPr>
          <w:p w:rsidR="00700ADD" w:rsidRPr="00A106C4" w:rsidRDefault="00700ADD" w:rsidP="00700ADD">
            <w:pPr>
              <w:ind w:left="0" w:right="144"/>
              <w:rPr>
                <w:smallCaps/>
                <w:sz w:val="16"/>
                <w:szCs w:val="16"/>
              </w:rPr>
            </w:pPr>
          </w:p>
          <w:p w:rsidR="00700ADD" w:rsidRPr="0035731A" w:rsidRDefault="00700ADD" w:rsidP="00700ADD">
            <w:pPr>
              <w:pStyle w:val="ListParagraph"/>
              <w:numPr>
                <w:ilvl w:val="0"/>
                <w:numId w:val="7"/>
              </w:numPr>
              <w:ind w:right="144"/>
              <w:rPr>
                <w:b/>
                <w:smallCaps/>
              </w:rPr>
            </w:pPr>
            <w:r w:rsidRPr="0035731A">
              <w:rPr>
                <w:b/>
              </w:rPr>
              <w:t xml:space="preserve">Collect Feedback from Male </w:t>
            </w:r>
            <w:r w:rsidR="00457416" w:rsidRPr="0035731A">
              <w:rPr>
                <w:b/>
              </w:rPr>
              <w:t>Participants</w:t>
            </w:r>
          </w:p>
          <w:p w:rsidR="00F30248" w:rsidRPr="00F30248" w:rsidRDefault="00700ADD" w:rsidP="00700ADD">
            <w:pPr>
              <w:pStyle w:val="ListParagraph"/>
              <w:numPr>
                <w:ilvl w:val="0"/>
                <w:numId w:val="8"/>
              </w:numPr>
              <w:ind w:right="144"/>
              <w:rPr>
                <w:i/>
                <w:smallCaps/>
              </w:rPr>
            </w:pPr>
            <w:r w:rsidRPr="0035731A">
              <w:t xml:space="preserve"> </w:t>
            </w:r>
            <w:r w:rsidR="007542D0" w:rsidRPr="0035731A">
              <w:rPr>
                <w:i/>
              </w:rPr>
              <w:t>Administer surveys</w:t>
            </w:r>
            <w:r w:rsidRPr="0035731A">
              <w:rPr>
                <w:i/>
              </w:rPr>
              <w:t xml:space="preserve"> at promotional events</w:t>
            </w:r>
            <w:r w:rsidR="00A477D3">
              <w:rPr>
                <w:i/>
              </w:rPr>
              <w:t>.</w:t>
            </w:r>
          </w:p>
          <w:p w:rsidR="00700ADD" w:rsidRPr="0035731A" w:rsidRDefault="00F30248" w:rsidP="00700ADD">
            <w:pPr>
              <w:pStyle w:val="ListParagraph"/>
              <w:numPr>
                <w:ilvl w:val="0"/>
                <w:numId w:val="8"/>
              </w:numPr>
              <w:ind w:right="144"/>
              <w:rPr>
                <w:i/>
                <w:smallCaps/>
              </w:rPr>
            </w:pPr>
            <w:r>
              <w:rPr>
                <w:i/>
              </w:rPr>
              <w:t>Ask volunteers to complete a brief evaluation a</w:t>
            </w:r>
            <w:r w:rsidR="007542D0" w:rsidRPr="0035731A">
              <w:rPr>
                <w:i/>
              </w:rPr>
              <w:t xml:space="preserve">fter </w:t>
            </w:r>
            <w:r>
              <w:rPr>
                <w:i/>
              </w:rPr>
              <w:t xml:space="preserve">each </w:t>
            </w:r>
            <w:r w:rsidR="007542D0" w:rsidRPr="0035731A">
              <w:rPr>
                <w:i/>
              </w:rPr>
              <w:t>scheduled visit</w:t>
            </w:r>
            <w:r>
              <w:rPr>
                <w:i/>
              </w:rPr>
              <w:t>; leave the materials and a drop box in the office where they sign in and out</w:t>
            </w:r>
            <w:r w:rsidR="00A477D3">
              <w:rPr>
                <w:i/>
              </w:rPr>
              <w:t>.</w:t>
            </w:r>
          </w:p>
          <w:p w:rsidR="0035731A" w:rsidRPr="0035731A" w:rsidRDefault="0035731A" w:rsidP="00700ADD">
            <w:pPr>
              <w:pStyle w:val="ListParagraph"/>
              <w:numPr>
                <w:ilvl w:val="0"/>
                <w:numId w:val="8"/>
              </w:numPr>
              <w:ind w:right="144"/>
              <w:rPr>
                <w:i/>
                <w:smallCaps/>
              </w:rPr>
            </w:pPr>
            <w:r>
              <w:rPr>
                <w:i/>
              </w:rPr>
              <w:t>Conduct informal evaluations through conversation; ask participants about their visit and if there is anything that would increase their level of satisfaction</w:t>
            </w:r>
            <w:r w:rsidR="00A477D3">
              <w:rPr>
                <w:i/>
              </w:rPr>
              <w:t>.</w:t>
            </w:r>
          </w:p>
          <w:p w:rsidR="000F7F13" w:rsidRPr="00A106C4" w:rsidRDefault="000F7F13" w:rsidP="000F7F13">
            <w:pPr>
              <w:pStyle w:val="ListParagraph"/>
              <w:ind w:left="1080" w:right="144"/>
              <w:rPr>
                <w:smallCaps/>
                <w:sz w:val="16"/>
                <w:szCs w:val="16"/>
              </w:rPr>
            </w:pPr>
          </w:p>
          <w:p w:rsidR="00700ADD" w:rsidRPr="0035731A" w:rsidRDefault="00700ADD" w:rsidP="00700ADD">
            <w:pPr>
              <w:pStyle w:val="ListParagraph"/>
              <w:numPr>
                <w:ilvl w:val="0"/>
                <w:numId w:val="7"/>
              </w:numPr>
              <w:ind w:right="144"/>
              <w:rPr>
                <w:b/>
                <w:smallCaps/>
              </w:rPr>
            </w:pPr>
            <w:r w:rsidRPr="0035731A">
              <w:rPr>
                <w:b/>
              </w:rPr>
              <w:t xml:space="preserve">Collect </w:t>
            </w:r>
            <w:r w:rsidR="000F7F13" w:rsidRPr="0035731A">
              <w:rPr>
                <w:b/>
              </w:rPr>
              <w:t>Feedback from Staff</w:t>
            </w:r>
          </w:p>
          <w:p w:rsidR="007542D0" w:rsidRPr="0035731A" w:rsidRDefault="007542D0" w:rsidP="007542D0">
            <w:pPr>
              <w:pStyle w:val="ListParagraph"/>
              <w:numPr>
                <w:ilvl w:val="0"/>
                <w:numId w:val="8"/>
              </w:numPr>
              <w:ind w:right="144"/>
              <w:rPr>
                <w:i/>
                <w:smallCaps/>
              </w:rPr>
            </w:pPr>
            <w:r w:rsidRPr="0035731A">
              <w:rPr>
                <w:i/>
              </w:rPr>
              <w:t xml:space="preserve">Complete the Recap form </w:t>
            </w:r>
            <w:r w:rsidR="0035731A" w:rsidRPr="0035731A">
              <w:rPr>
                <w:i/>
              </w:rPr>
              <w:t xml:space="preserve">with the Man Power Team </w:t>
            </w:r>
            <w:r w:rsidRPr="0035731A">
              <w:rPr>
                <w:i/>
              </w:rPr>
              <w:t>after each event</w:t>
            </w:r>
            <w:r w:rsidR="003E0B65">
              <w:rPr>
                <w:i/>
              </w:rPr>
              <w:t>.</w:t>
            </w:r>
          </w:p>
          <w:p w:rsidR="007542D0" w:rsidRPr="0035731A" w:rsidRDefault="0035731A" w:rsidP="007542D0">
            <w:pPr>
              <w:pStyle w:val="ListParagraph"/>
              <w:numPr>
                <w:ilvl w:val="0"/>
                <w:numId w:val="8"/>
              </w:numPr>
              <w:ind w:right="144"/>
              <w:rPr>
                <w:b/>
                <w:smallCaps/>
              </w:rPr>
            </w:pPr>
            <w:r>
              <w:rPr>
                <w:i/>
              </w:rPr>
              <w:t>Ask staff to complete a brief evaluation of the volunteer visits; either after each visit or monthly</w:t>
            </w:r>
            <w:r w:rsidR="003E0B65">
              <w:rPr>
                <w:i/>
              </w:rPr>
              <w:t>.</w:t>
            </w:r>
          </w:p>
          <w:p w:rsidR="0035731A" w:rsidRPr="0035731A" w:rsidRDefault="0035731A" w:rsidP="007542D0">
            <w:pPr>
              <w:pStyle w:val="ListParagraph"/>
              <w:numPr>
                <w:ilvl w:val="0"/>
                <w:numId w:val="8"/>
              </w:numPr>
              <w:ind w:right="144"/>
              <w:rPr>
                <w:b/>
                <w:smallCaps/>
              </w:rPr>
            </w:pPr>
            <w:r>
              <w:rPr>
                <w:i/>
              </w:rPr>
              <w:t>Invite all staff to offer input to be considered during Man Power planning meetings</w:t>
            </w:r>
            <w:r w:rsidR="003E0B65">
              <w:rPr>
                <w:i/>
              </w:rPr>
              <w:t>.</w:t>
            </w:r>
          </w:p>
          <w:p w:rsidR="000F7F13" w:rsidRPr="00A106C4" w:rsidRDefault="000F7F13" w:rsidP="000F7F13">
            <w:pPr>
              <w:pStyle w:val="ListParagraph"/>
              <w:ind w:right="144"/>
              <w:rPr>
                <w:smallCaps/>
                <w:sz w:val="16"/>
                <w:szCs w:val="16"/>
              </w:rPr>
            </w:pPr>
          </w:p>
          <w:p w:rsidR="00700ADD" w:rsidRPr="00F84A8C" w:rsidRDefault="000F7F13" w:rsidP="000F7F13">
            <w:pPr>
              <w:pStyle w:val="ListParagraph"/>
              <w:numPr>
                <w:ilvl w:val="0"/>
                <w:numId w:val="7"/>
              </w:numPr>
              <w:ind w:right="144"/>
              <w:rPr>
                <w:b/>
                <w:smallCaps/>
              </w:rPr>
            </w:pPr>
            <w:r w:rsidRPr="0035731A">
              <w:rPr>
                <w:b/>
              </w:rPr>
              <w:t>Respond Promptly to Q</w:t>
            </w:r>
            <w:r w:rsidR="00F30248">
              <w:rPr>
                <w:b/>
              </w:rPr>
              <w:t>uestions, Concerns and Requests</w:t>
            </w:r>
          </w:p>
          <w:p w:rsidR="00F84A8C" w:rsidRPr="00F84A8C" w:rsidRDefault="00F84A8C" w:rsidP="00F84A8C">
            <w:pPr>
              <w:pStyle w:val="ListParagraph"/>
              <w:numPr>
                <w:ilvl w:val="0"/>
                <w:numId w:val="8"/>
              </w:numPr>
              <w:ind w:right="144"/>
              <w:rPr>
                <w:i/>
                <w:smallCaps/>
              </w:rPr>
            </w:pPr>
            <w:r>
              <w:rPr>
                <w:i/>
              </w:rPr>
              <w:t xml:space="preserve">Review and compile data from event reflections within a week after the event, respond to any questions or concerns.  </w:t>
            </w:r>
          </w:p>
          <w:p w:rsidR="00F84A8C" w:rsidRPr="00F84A8C" w:rsidRDefault="00F84A8C" w:rsidP="00F84A8C">
            <w:pPr>
              <w:pStyle w:val="ListParagraph"/>
              <w:numPr>
                <w:ilvl w:val="0"/>
                <w:numId w:val="8"/>
              </w:numPr>
              <w:ind w:right="144"/>
              <w:rPr>
                <w:i/>
                <w:smallCaps/>
              </w:rPr>
            </w:pPr>
            <w:r w:rsidRPr="00F84A8C">
              <w:rPr>
                <w:i/>
              </w:rPr>
              <w:t xml:space="preserve">Assign a person (or establish a rotation schedule for Man Power team members) to review and </w:t>
            </w:r>
            <w:r>
              <w:rPr>
                <w:i/>
              </w:rPr>
              <w:t>respond to the daily evaluations at least weekly</w:t>
            </w:r>
            <w:r w:rsidR="003E0B65">
              <w:rPr>
                <w:i/>
              </w:rPr>
              <w:t>.</w:t>
            </w:r>
          </w:p>
          <w:p w:rsidR="00F84A8C" w:rsidRPr="00F84A8C" w:rsidRDefault="00F84A8C" w:rsidP="00F84A8C">
            <w:pPr>
              <w:pStyle w:val="ListParagraph"/>
              <w:numPr>
                <w:ilvl w:val="0"/>
                <w:numId w:val="8"/>
              </w:numPr>
              <w:ind w:right="144"/>
              <w:rPr>
                <w:i/>
                <w:smallCaps/>
              </w:rPr>
            </w:pPr>
            <w:r>
              <w:rPr>
                <w:i/>
              </w:rPr>
              <w:t>Review and respond to staff input within a week of collection; when staff feel heard and valued, they are more likely to support the program</w:t>
            </w:r>
            <w:r w:rsidR="003E0B65">
              <w:rPr>
                <w:i/>
              </w:rPr>
              <w:t>.</w:t>
            </w:r>
          </w:p>
          <w:p w:rsidR="000F7F13" w:rsidRPr="00F84A8C" w:rsidRDefault="000F7F13" w:rsidP="000F7F13">
            <w:pPr>
              <w:ind w:left="0" w:right="144"/>
              <w:rPr>
                <w:smallCaps/>
                <w:sz w:val="16"/>
                <w:szCs w:val="16"/>
              </w:rPr>
            </w:pPr>
          </w:p>
        </w:tc>
      </w:tr>
    </w:tbl>
    <w:p w:rsidR="006A0F65" w:rsidRDefault="006A0F65" w:rsidP="00FC4BA6">
      <w:pPr>
        <w:ind w:left="0"/>
      </w:pPr>
    </w:p>
    <w:sectPr w:rsidR="006A0F65" w:rsidSect="00F84A8C">
      <w:headerReference w:type="default" r:id="rId8"/>
      <w:footerReference w:type="default" r:id="rId9"/>
      <w:pgSz w:w="12240" w:h="15840"/>
      <w:pgMar w:top="1728" w:right="1152" w:bottom="1296" w:left="1152" w:header="100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7D3" w:rsidRDefault="00A477D3" w:rsidP="002F018F">
      <w:r>
        <w:separator/>
      </w:r>
    </w:p>
  </w:endnote>
  <w:endnote w:type="continuationSeparator" w:id="0">
    <w:p w:rsidR="00A477D3" w:rsidRDefault="00A477D3" w:rsidP="002F01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D3" w:rsidRDefault="00A477D3">
    <w:pPr>
      <w:pStyle w:val="Footer"/>
    </w:pPr>
    <w:r>
      <w:ptab w:relativeTo="margin" w:alignment="center" w:leader="none"/>
    </w:r>
    <w:r>
      <w:rPr>
        <w:noProof/>
      </w:rPr>
      <w:drawing>
        <wp:inline distT="0" distB="0" distL="0" distR="0">
          <wp:extent cx="523564" cy="482080"/>
          <wp:effectExtent l="19050" t="0" r="0" b="0"/>
          <wp:docPr id="1" name="Picture 0" descr="WPS Logo - Black - Trademark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 Logo - Black - Trademarked.tif"/>
                  <pic:cNvPicPr/>
                </pic:nvPicPr>
                <pic:blipFill>
                  <a:blip r:embed="rId1"/>
                  <a:stretch>
                    <a:fillRect/>
                  </a:stretch>
                </pic:blipFill>
                <pic:spPr>
                  <a:xfrm>
                    <a:off x="0" y="0"/>
                    <a:ext cx="523043" cy="4816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7D3" w:rsidRDefault="00A477D3" w:rsidP="002F018F">
      <w:r>
        <w:separator/>
      </w:r>
    </w:p>
  </w:footnote>
  <w:footnote w:type="continuationSeparator" w:id="0">
    <w:p w:rsidR="00A477D3" w:rsidRDefault="00A477D3" w:rsidP="002F0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D3" w:rsidRPr="00061FA9" w:rsidRDefault="00A477D3" w:rsidP="00061FA9">
    <w:pPr>
      <w:pStyle w:val="Header"/>
      <w:jc w:val="center"/>
      <w:rPr>
        <w:b/>
        <w:sz w:val="36"/>
        <w:szCs w:val="36"/>
      </w:rPr>
    </w:pPr>
    <w:r w:rsidRPr="00061FA9">
      <w:rPr>
        <w:b/>
        <w:sz w:val="36"/>
        <w:szCs w:val="36"/>
      </w:rPr>
      <w:t>Tips for Sustaining A Man Power Program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115D"/>
    <w:multiLevelType w:val="hybridMultilevel"/>
    <w:tmpl w:val="7B026BBC"/>
    <w:lvl w:ilvl="0" w:tplc="9E246E9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A23321"/>
    <w:multiLevelType w:val="hybridMultilevel"/>
    <w:tmpl w:val="4F0283D6"/>
    <w:lvl w:ilvl="0" w:tplc="AAAAA62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A3B0A"/>
    <w:multiLevelType w:val="hybridMultilevel"/>
    <w:tmpl w:val="81E480D0"/>
    <w:lvl w:ilvl="0" w:tplc="AAAAA62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738B7"/>
    <w:multiLevelType w:val="hybridMultilevel"/>
    <w:tmpl w:val="E6120582"/>
    <w:lvl w:ilvl="0" w:tplc="AAAAA62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31B9B"/>
    <w:multiLevelType w:val="hybridMultilevel"/>
    <w:tmpl w:val="B186CD1C"/>
    <w:lvl w:ilvl="0" w:tplc="5F6AD04C">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nsid w:val="4BA25DE2"/>
    <w:multiLevelType w:val="hybridMultilevel"/>
    <w:tmpl w:val="7C7E6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67528"/>
    <w:multiLevelType w:val="hybridMultilevel"/>
    <w:tmpl w:val="96B40C1C"/>
    <w:lvl w:ilvl="0" w:tplc="B906AA7A">
      <w:numFmt w:val="bullet"/>
      <w:lvlText w:val="-"/>
      <w:lvlJc w:val="left"/>
      <w:pPr>
        <w:ind w:left="648" w:hanging="360"/>
      </w:pPr>
      <w:rPr>
        <w:rFonts w:ascii="Calibri" w:eastAsiaTheme="minorHAnsi" w:hAnsi="Calibri"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78953341"/>
    <w:multiLevelType w:val="hybridMultilevel"/>
    <w:tmpl w:val="F3E4F698"/>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7"/>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166190"/>
    <w:rsid w:val="0005653E"/>
    <w:rsid w:val="00061FA9"/>
    <w:rsid w:val="00067B51"/>
    <w:rsid w:val="000C38B9"/>
    <w:rsid w:val="000F7F13"/>
    <w:rsid w:val="00164176"/>
    <w:rsid w:val="00166190"/>
    <w:rsid w:val="002F018F"/>
    <w:rsid w:val="002F4279"/>
    <w:rsid w:val="002F70AA"/>
    <w:rsid w:val="00317ECD"/>
    <w:rsid w:val="0035731A"/>
    <w:rsid w:val="003663F6"/>
    <w:rsid w:val="003E0B65"/>
    <w:rsid w:val="003E5FF9"/>
    <w:rsid w:val="00446467"/>
    <w:rsid w:val="00457416"/>
    <w:rsid w:val="00486700"/>
    <w:rsid w:val="004B69F2"/>
    <w:rsid w:val="004C5B78"/>
    <w:rsid w:val="004E448E"/>
    <w:rsid w:val="0059190E"/>
    <w:rsid w:val="005A29BC"/>
    <w:rsid w:val="005D1B95"/>
    <w:rsid w:val="00601D9E"/>
    <w:rsid w:val="00625D26"/>
    <w:rsid w:val="006A0F65"/>
    <w:rsid w:val="006A7450"/>
    <w:rsid w:val="00700ADD"/>
    <w:rsid w:val="00731173"/>
    <w:rsid w:val="007542D0"/>
    <w:rsid w:val="008107E0"/>
    <w:rsid w:val="0083245D"/>
    <w:rsid w:val="008E0E2D"/>
    <w:rsid w:val="00957923"/>
    <w:rsid w:val="00A106C4"/>
    <w:rsid w:val="00A477D3"/>
    <w:rsid w:val="00AC7A84"/>
    <w:rsid w:val="00AD13E9"/>
    <w:rsid w:val="00B25F53"/>
    <w:rsid w:val="00B94FB4"/>
    <w:rsid w:val="00BE70F9"/>
    <w:rsid w:val="00C67772"/>
    <w:rsid w:val="00CE0E70"/>
    <w:rsid w:val="00D149D9"/>
    <w:rsid w:val="00D35CE7"/>
    <w:rsid w:val="00D455F2"/>
    <w:rsid w:val="00D546ED"/>
    <w:rsid w:val="00D92024"/>
    <w:rsid w:val="00DC795E"/>
    <w:rsid w:val="00DD1C14"/>
    <w:rsid w:val="00E02B40"/>
    <w:rsid w:val="00E4475C"/>
    <w:rsid w:val="00E963CB"/>
    <w:rsid w:val="00EC25FA"/>
    <w:rsid w:val="00F1647B"/>
    <w:rsid w:val="00F2704D"/>
    <w:rsid w:val="00F30248"/>
    <w:rsid w:val="00F84A8C"/>
    <w:rsid w:val="00FA4E2C"/>
    <w:rsid w:val="00FC4BA6"/>
    <w:rsid w:val="00FD4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1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6190"/>
    <w:pPr>
      <w:ind w:left="720"/>
      <w:contextualSpacing/>
    </w:pPr>
  </w:style>
  <w:style w:type="paragraph" w:styleId="Header">
    <w:name w:val="header"/>
    <w:basedOn w:val="Normal"/>
    <w:link w:val="HeaderChar"/>
    <w:uiPriority w:val="99"/>
    <w:semiHidden/>
    <w:unhideWhenUsed/>
    <w:rsid w:val="002F018F"/>
    <w:pPr>
      <w:tabs>
        <w:tab w:val="center" w:pos="4680"/>
        <w:tab w:val="right" w:pos="9360"/>
      </w:tabs>
    </w:pPr>
  </w:style>
  <w:style w:type="character" w:customStyle="1" w:styleId="HeaderChar">
    <w:name w:val="Header Char"/>
    <w:basedOn w:val="DefaultParagraphFont"/>
    <w:link w:val="Header"/>
    <w:uiPriority w:val="99"/>
    <w:semiHidden/>
    <w:rsid w:val="002F018F"/>
  </w:style>
  <w:style w:type="paragraph" w:styleId="Footer">
    <w:name w:val="footer"/>
    <w:basedOn w:val="Normal"/>
    <w:link w:val="FooterChar"/>
    <w:uiPriority w:val="99"/>
    <w:semiHidden/>
    <w:unhideWhenUsed/>
    <w:rsid w:val="002F018F"/>
    <w:pPr>
      <w:tabs>
        <w:tab w:val="center" w:pos="4680"/>
        <w:tab w:val="right" w:pos="9360"/>
      </w:tabs>
    </w:pPr>
  </w:style>
  <w:style w:type="character" w:customStyle="1" w:styleId="FooterChar">
    <w:name w:val="Footer Char"/>
    <w:basedOn w:val="DefaultParagraphFont"/>
    <w:link w:val="Footer"/>
    <w:uiPriority w:val="99"/>
    <w:semiHidden/>
    <w:rsid w:val="002F018F"/>
  </w:style>
  <w:style w:type="paragraph" w:styleId="BalloonText">
    <w:name w:val="Balloon Text"/>
    <w:basedOn w:val="Normal"/>
    <w:link w:val="BalloonTextChar"/>
    <w:uiPriority w:val="99"/>
    <w:semiHidden/>
    <w:unhideWhenUsed/>
    <w:rsid w:val="00061FA9"/>
    <w:rPr>
      <w:rFonts w:ascii="Tahoma" w:hAnsi="Tahoma" w:cs="Tahoma"/>
      <w:sz w:val="16"/>
      <w:szCs w:val="16"/>
    </w:rPr>
  </w:style>
  <w:style w:type="character" w:customStyle="1" w:styleId="BalloonTextChar">
    <w:name w:val="Balloon Text Char"/>
    <w:basedOn w:val="DefaultParagraphFont"/>
    <w:link w:val="BalloonText"/>
    <w:uiPriority w:val="99"/>
    <w:semiHidden/>
    <w:rsid w:val="00061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8658-19A4-4588-BDFB-D1162078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caaron</dc:creator>
  <cp:keywords/>
  <dc:description/>
  <cp:lastModifiedBy>cathy davis</cp:lastModifiedBy>
  <cp:revision>2</cp:revision>
  <cp:lastPrinted>2010-05-20T14:03:00Z</cp:lastPrinted>
  <dcterms:created xsi:type="dcterms:W3CDTF">2010-08-06T18:51:00Z</dcterms:created>
  <dcterms:modified xsi:type="dcterms:W3CDTF">2010-08-06T18:51:00Z</dcterms:modified>
</cp:coreProperties>
</file>