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62" w:rsidRDefault="00E10F62" w:rsidP="00E10F62">
      <w:pPr>
        <w:spacing w:after="0"/>
        <w:rPr>
          <w:rFonts w:ascii="Arial" w:hAnsi="Arial" w:cs="Arial"/>
          <w:b/>
          <w:sz w:val="32"/>
          <w:szCs w:val="32"/>
        </w:rPr>
      </w:pPr>
    </w:p>
    <w:p w:rsidR="00E10F62" w:rsidRPr="00E10F62" w:rsidRDefault="00E10F62" w:rsidP="00E10F62">
      <w:pPr>
        <w:spacing w:after="0"/>
        <w:rPr>
          <w:rFonts w:ascii="Arial" w:hAnsi="Arial" w:cs="Arial"/>
          <w:b/>
          <w:sz w:val="24"/>
          <w:szCs w:val="24"/>
        </w:rPr>
      </w:pPr>
      <w:r w:rsidRPr="00B22118">
        <w:rPr>
          <w:rFonts w:ascii="Arial" w:hAnsi="Arial" w:cs="Arial"/>
          <w:b/>
          <w:noProof/>
          <w:sz w:val="28"/>
          <w:szCs w:val="28"/>
        </w:rPr>
        <w:drawing>
          <wp:anchor distT="0" distB="0" distL="114300" distR="114300" simplePos="0" relativeHeight="251671552" behindDoc="1" locked="1" layoutInCell="0" allowOverlap="0">
            <wp:simplePos x="0" y="0"/>
            <wp:positionH relativeFrom="column">
              <wp:posOffset>-657225</wp:posOffset>
            </wp:positionH>
            <wp:positionV relativeFrom="paragraph">
              <wp:posOffset>61595</wp:posOffset>
            </wp:positionV>
            <wp:extent cx="593090" cy="739140"/>
            <wp:effectExtent l="19050" t="0" r="0" b="0"/>
            <wp:wrapNone/>
            <wp:docPr id="52" name="Picture 0" descr="site counci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council BW.jpg"/>
                    <pic:cNvPicPr/>
                  </pic:nvPicPr>
                  <pic:blipFill>
                    <a:blip r:embed="rId7" cstate="print"/>
                    <a:srcRect t="4918" b="3825"/>
                    <a:stretch>
                      <a:fillRect/>
                    </a:stretch>
                  </pic:blipFill>
                  <pic:spPr>
                    <a:xfrm>
                      <a:off x="0" y="0"/>
                      <a:ext cx="593090" cy="739140"/>
                    </a:xfrm>
                    <a:prstGeom prst="rect">
                      <a:avLst/>
                    </a:prstGeom>
                  </pic:spPr>
                </pic:pic>
              </a:graphicData>
            </a:graphic>
          </wp:anchor>
        </w:drawing>
      </w:r>
      <w:r w:rsidR="00D3218A" w:rsidRPr="00D3218A">
        <w:rPr>
          <w:rFonts w:ascii="Arial" w:hAnsi="Arial" w:cs="Arial"/>
          <w:b/>
          <w:noProof/>
          <w:sz w:val="28"/>
          <w:szCs w:val="28"/>
        </w:rPr>
        <w:pict>
          <v:shapetype id="_x0000_t32" coordsize="21600,21600" o:spt="32" o:oned="t" path="m,l21600,21600e" filled="f">
            <v:path arrowok="t" fillok="f" o:connecttype="none"/>
            <o:lock v:ext="edit" shapetype="t"/>
          </v:shapetype>
          <v:shape id="_x0000_s1035" type="#_x0000_t32" style="position:absolute;margin-left:1.55pt;margin-top:3.65pt;width:0;height:692.25pt;z-index:251669504;mso-position-horizontal-relative:text;mso-position-vertical-relative:text" o:connectortype="straight"/>
        </w:pict>
      </w:r>
    </w:p>
    <w:p w:rsidR="00E10F62" w:rsidRPr="00051609" w:rsidRDefault="00E10F62" w:rsidP="00051609">
      <w:pPr>
        <w:spacing w:after="0" w:line="240" w:lineRule="auto"/>
        <w:ind w:left="720"/>
        <w:rPr>
          <w:rFonts w:ascii="Baskerville Old Face" w:hAnsi="Baskerville Old Face" w:cs="Arial"/>
          <w:b/>
          <w:sz w:val="40"/>
          <w:szCs w:val="40"/>
        </w:rPr>
      </w:pPr>
      <w:r w:rsidRPr="000271A9">
        <w:rPr>
          <w:rFonts w:ascii="Baskerville Old Face" w:hAnsi="Baskerville Old Face" w:cs="Arial"/>
          <w:b/>
          <w:sz w:val="40"/>
          <w:szCs w:val="40"/>
        </w:rPr>
        <w:t>Section IV: Site Council Evaluation and Reporting</w:t>
      </w:r>
    </w:p>
    <w:p w:rsidR="00051609" w:rsidRPr="00051609" w:rsidRDefault="00051609" w:rsidP="00E10F62">
      <w:pPr>
        <w:ind w:left="720"/>
        <w:rPr>
          <w:rFonts w:ascii="Arial" w:hAnsi="Arial" w:cs="Arial"/>
          <w:sz w:val="4"/>
          <w:szCs w:val="4"/>
        </w:rPr>
      </w:pPr>
    </w:p>
    <w:p w:rsidR="00051609" w:rsidRDefault="00051609" w:rsidP="00E10F62">
      <w:pPr>
        <w:ind w:left="720"/>
        <w:rPr>
          <w:rFonts w:ascii="Arial" w:hAnsi="Arial" w:cs="Arial"/>
        </w:rPr>
      </w:pPr>
      <w:r w:rsidRPr="00D3218A">
        <w:rPr>
          <w:rFonts w:ascii="Arial" w:hAnsi="Arial" w:cs="Arial"/>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0;text-align:left;margin-left:-57.9pt;margin-top:16pt;width:550.9pt;height:.05pt;z-index:251670528" o:connectortype="elbow" adj=",-39009600,-774"/>
        </w:pict>
      </w:r>
    </w:p>
    <w:p w:rsidR="00051609" w:rsidRPr="00051609" w:rsidRDefault="00051609" w:rsidP="00E10F62">
      <w:pPr>
        <w:ind w:left="720"/>
        <w:rPr>
          <w:rFonts w:ascii="Arial" w:hAnsi="Arial" w:cs="Arial"/>
          <w:sz w:val="4"/>
          <w:szCs w:val="4"/>
        </w:rPr>
      </w:pPr>
    </w:p>
    <w:p w:rsidR="00E10F62" w:rsidRPr="00C42A5E" w:rsidRDefault="00E10F62" w:rsidP="00E10F62">
      <w:pPr>
        <w:ind w:left="720"/>
        <w:rPr>
          <w:rFonts w:ascii="Arial" w:hAnsi="Arial" w:cs="Arial"/>
        </w:rPr>
      </w:pPr>
      <w:r w:rsidRPr="00C42A5E">
        <w:rPr>
          <w:rFonts w:ascii="Arial" w:hAnsi="Arial" w:cs="Arial"/>
        </w:rPr>
        <w:t>In order to determine the effectiveness of Site Council, it is important to collect evaluation data from its members</w:t>
      </w:r>
      <w:r>
        <w:rPr>
          <w:rFonts w:ascii="Arial" w:hAnsi="Arial" w:cs="Arial"/>
        </w:rPr>
        <w:t>,</w:t>
      </w:r>
      <w:r w:rsidRPr="00C42A5E">
        <w:rPr>
          <w:rFonts w:ascii="Arial" w:hAnsi="Arial" w:cs="Arial"/>
        </w:rPr>
        <w:t xml:space="preserve"> allow members to reflect on the progress of the group</w:t>
      </w:r>
      <w:r>
        <w:rPr>
          <w:rFonts w:ascii="Arial" w:hAnsi="Arial" w:cs="Arial"/>
        </w:rPr>
        <w:t xml:space="preserve"> and provide members with the opportunity to report their activities to other stakeholders</w:t>
      </w:r>
      <w:r w:rsidRPr="00C42A5E">
        <w:rPr>
          <w:rFonts w:ascii="Arial" w:hAnsi="Arial" w:cs="Arial"/>
        </w:rPr>
        <w:t>.  B</w:t>
      </w:r>
      <w:r>
        <w:rPr>
          <w:rFonts w:ascii="Arial" w:hAnsi="Arial" w:cs="Arial"/>
        </w:rPr>
        <w:t>y taking the time to reflect,</w:t>
      </w:r>
      <w:r w:rsidRPr="00C42A5E">
        <w:rPr>
          <w:rFonts w:ascii="Arial" w:hAnsi="Arial" w:cs="Arial"/>
        </w:rPr>
        <w:t xml:space="preserve"> ev</w:t>
      </w:r>
      <w:r>
        <w:rPr>
          <w:rFonts w:ascii="Arial" w:hAnsi="Arial" w:cs="Arial"/>
        </w:rPr>
        <w:t>aluate and report,</w:t>
      </w:r>
      <w:r w:rsidRPr="00C42A5E">
        <w:rPr>
          <w:rFonts w:ascii="Arial" w:hAnsi="Arial" w:cs="Arial"/>
        </w:rPr>
        <w:t xml:space="preserve"> Site Council members will be better able to drive the efforts of the group in a direction that is most impactful for the school community.    </w:t>
      </w:r>
    </w:p>
    <w:p w:rsidR="00E10F62" w:rsidRPr="00C42A5E" w:rsidRDefault="00E10F62" w:rsidP="00E10F62">
      <w:pPr>
        <w:ind w:left="720"/>
        <w:rPr>
          <w:rFonts w:ascii="Arial" w:hAnsi="Arial" w:cs="Arial"/>
          <w:b/>
        </w:rPr>
      </w:pPr>
      <w:r w:rsidRPr="00C42A5E">
        <w:rPr>
          <w:rFonts w:ascii="Arial" w:hAnsi="Arial" w:cs="Arial"/>
          <w:b/>
        </w:rPr>
        <w:t xml:space="preserve">Goal for Evaluating </w:t>
      </w:r>
      <w:r>
        <w:rPr>
          <w:rFonts w:ascii="Arial" w:hAnsi="Arial" w:cs="Arial"/>
          <w:b/>
        </w:rPr>
        <w:t xml:space="preserve">and Reporting </w:t>
      </w:r>
      <w:r w:rsidRPr="00C42A5E">
        <w:rPr>
          <w:rFonts w:ascii="Arial" w:hAnsi="Arial" w:cs="Arial"/>
          <w:b/>
        </w:rPr>
        <w:t>Site Council</w:t>
      </w:r>
      <w:r>
        <w:rPr>
          <w:rFonts w:ascii="Arial" w:hAnsi="Arial" w:cs="Arial"/>
          <w:b/>
        </w:rPr>
        <w:t xml:space="preserve"> Initiatives</w:t>
      </w:r>
    </w:p>
    <w:p w:rsidR="00E10F62" w:rsidRPr="00C42A5E" w:rsidRDefault="00E10F62" w:rsidP="00E10F62">
      <w:pPr>
        <w:ind w:left="720"/>
        <w:rPr>
          <w:rFonts w:ascii="Arial" w:hAnsi="Arial" w:cs="Arial"/>
          <w:i/>
        </w:rPr>
      </w:pPr>
      <w:r w:rsidRPr="00C42A5E">
        <w:rPr>
          <w:rFonts w:ascii="Arial" w:hAnsi="Arial" w:cs="Arial"/>
          <w:i/>
        </w:rPr>
        <w:t>Participants Will:</w:t>
      </w:r>
    </w:p>
    <w:p w:rsidR="00E10F62" w:rsidRPr="004A2282" w:rsidRDefault="00E10F62" w:rsidP="00E10F62">
      <w:pPr>
        <w:pStyle w:val="ListParagraph"/>
        <w:numPr>
          <w:ilvl w:val="0"/>
          <w:numId w:val="6"/>
        </w:numPr>
        <w:spacing w:after="0" w:line="240" w:lineRule="auto"/>
        <w:ind w:left="1541" w:right="101"/>
        <w:rPr>
          <w:rFonts w:ascii="Arial" w:hAnsi="Arial" w:cs="Arial"/>
        </w:rPr>
      </w:pPr>
      <w:r w:rsidRPr="00C42A5E">
        <w:rPr>
          <w:rFonts w:ascii="Arial" w:hAnsi="Arial" w:cs="Arial"/>
        </w:rPr>
        <w:t>Discover tools that can be used to evaluate the effectiveness of Site Council activities and</w:t>
      </w:r>
      <w:r>
        <w:rPr>
          <w:rFonts w:ascii="Arial" w:hAnsi="Arial" w:cs="Arial"/>
        </w:rPr>
        <w:t xml:space="preserve"> </w:t>
      </w:r>
      <w:r w:rsidRPr="004A2282">
        <w:rPr>
          <w:rFonts w:ascii="Arial" w:hAnsi="Arial" w:cs="Arial"/>
        </w:rPr>
        <w:t>initiatives.</w:t>
      </w:r>
    </w:p>
    <w:p w:rsidR="00E10F62" w:rsidRDefault="00E10F62" w:rsidP="00E10F62">
      <w:pPr>
        <w:pStyle w:val="ListParagraph"/>
        <w:numPr>
          <w:ilvl w:val="0"/>
          <w:numId w:val="6"/>
        </w:numPr>
        <w:spacing w:after="0" w:line="240" w:lineRule="auto"/>
        <w:ind w:left="1541" w:right="101"/>
        <w:rPr>
          <w:rFonts w:ascii="Arial" w:hAnsi="Arial" w:cs="Arial"/>
        </w:rPr>
      </w:pPr>
      <w:r>
        <w:rPr>
          <w:rFonts w:ascii="Arial" w:hAnsi="Arial" w:cs="Arial"/>
        </w:rPr>
        <w:t>Learn the importance of sharing Site Council projects and initiatives with other stakeholders.</w:t>
      </w:r>
    </w:p>
    <w:p w:rsidR="00E10F62" w:rsidRPr="00C42A5E" w:rsidRDefault="00E10F62" w:rsidP="00E10F62">
      <w:pPr>
        <w:pStyle w:val="ListParagraph"/>
        <w:spacing w:after="0" w:line="240" w:lineRule="auto"/>
        <w:ind w:left="821" w:right="101"/>
        <w:rPr>
          <w:rFonts w:ascii="Arial" w:hAnsi="Arial" w:cs="Arial"/>
        </w:rPr>
      </w:pPr>
    </w:p>
    <w:p w:rsidR="00E10F62" w:rsidRPr="00C42A5E" w:rsidRDefault="00E10F62" w:rsidP="00E10F62">
      <w:pPr>
        <w:pStyle w:val="ListParagraph"/>
        <w:spacing w:after="0" w:line="240" w:lineRule="auto"/>
        <w:ind w:left="821" w:right="101"/>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Pr="00C42A5E" w:rsidRDefault="00E10F62" w:rsidP="00E10F62">
      <w:pPr>
        <w:rPr>
          <w:rFonts w:ascii="Arial" w:hAnsi="Arial" w:cs="Arial"/>
          <w:b/>
        </w:rPr>
      </w:pPr>
    </w:p>
    <w:p w:rsidR="00E10F62" w:rsidRDefault="00E10F62" w:rsidP="00E10F62">
      <w:pPr>
        <w:rPr>
          <w:rFonts w:ascii="Arial" w:hAnsi="Arial" w:cs="Arial"/>
          <w:b/>
        </w:rPr>
      </w:pPr>
    </w:p>
    <w:p w:rsidR="00E10F62" w:rsidRDefault="00E10F62" w:rsidP="00E10F62">
      <w:pPr>
        <w:rPr>
          <w:rFonts w:ascii="Arial" w:hAnsi="Arial" w:cs="Arial"/>
          <w:b/>
        </w:rPr>
      </w:pPr>
    </w:p>
    <w:p w:rsidR="00E10F62" w:rsidRDefault="00E10F62" w:rsidP="00E10F62">
      <w:pPr>
        <w:rPr>
          <w:rFonts w:ascii="Arial" w:hAnsi="Arial" w:cs="Arial"/>
          <w:b/>
        </w:rPr>
      </w:pPr>
    </w:p>
    <w:p w:rsidR="00E10F62" w:rsidRPr="00C42A5E" w:rsidRDefault="00E10F62" w:rsidP="00E10F62">
      <w:pPr>
        <w:rPr>
          <w:rFonts w:ascii="Arial" w:hAnsi="Arial" w:cs="Arial"/>
          <w:b/>
        </w:rPr>
      </w:pPr>
      <w:r w:rsidRPr="00C42A5E">
        <w:rPr>
          <w:rFonts w:ascii="Arial" w:hAnsi="Arial" w:cs="Arial"/>
          <w:b/>
        </w:rPr>
        <w:t>Background</w:t>
      </w:r>
    </w:p>
    <w:p w:rsidR="00E10F62" w:rsidRPr="00C42A5E" w:rsidRDefault="00E10F62" w:rsidP="00E10F62">
      <w:pPr>
        <w:rPr>
          <w:rFonts w:ascii="Arial" w:hAnsi="Arial" w:cs="Arial"/>
        </w:rPr>
      </w:pPr>
      <w:r w:rsidRPr="00C42A5E">
        <w:rPr>
          <w:rFonts w:ascii="Arial" w:hAnsi="Arial" w:cs="Arial"/>
        </w:rPr>
        <w:t>Evaluat</w:t>
      </w:r>
      <w:r>
        <w:rPr>
          <w:rFonts w:ascii="Arial" w:hAnsi="Arial" w:cs="Arial"/>
        </w:rPr>
        <w:t>ion and reflection are vital</w:t>
      </w:r>
      <w:r w:rsidRPr="00C42A5E">
        <w:rPr>
          <w:rFonts w:ascii="Arial" w:hAnsi="Arial" w:cs="Arial"/>
        </w:rPr>
        <w:t xml:space="preserve"> in determining the e</w:t>
      </w:r>
      <w:r>
        <w:rPr>
          <w:rFonts w:ascii="Arial" w:hAnsi="Arial" w:cs="Arial"/>
        </w:rPr>
        <w:t xml:space="preserve">ffectiveness of Site Council.  </w:t>
      </w:r>
      <w:r w:rsidRPr="00C42A5E">
        <w:rPr>
          <w:rFonts w:ascii="Arial" w:hAnsi="Arial" w:cs="Arial"/>
        </w:rPr>
        <w:t xml:space="preserve">Collecting evaluation data from Site Council members will provide insight on what was done well and what needs to be improved on for next time.  Collecting reflections after each meeting can assist in determining what was most meaningful to Site Council members and will give immediate feedback to be used for planning the next meeting. </w:t>
      </w:r>
    </w:p>
    <w:p w:rsidR="00E10F62" w:rsidRPr="00C42A5E" w:rsidRDefault="00E10F62" w:rsidP="00E10F62">
      <w:pPr>
        <w:rPr>
          <w:rFonts w:ascii="Arial" w:hAnsi="Arial" w:cs="Arial"/>
        </w:rPr>
      </w:pPr>
      <w:r w:rsidRPr="00C42A5E">
        <w:rPr>
          <w:rFonts w:ascii="Arial" w:hAnsi="Arial" w:cs="Arial"/>
        </w:rPr>
        <w:t xml:space="preserve">There are two tools that can be used to assist in the evaluation process:  </w:t>
      </w:r>
    </w:p>
    <w:p w:rsidR="00E10F62" w:rsidRPr="004A2282" w:rsidRDefault="00E10F62" w:rsidP="00E10F62">
      <w:pPr>
        <w:pStyle w:val="ListParagraph"/>
        <w:numPr>
          <w:ilvl w:val="0"/>
          <w:numId w:val="5"/>
        </w:numPr>
        <w:spacing w:after="0" w:line="240" w:lineRule="auto"/>
        <w:ind w:right="101"/>
        <w:rPr>
          <w:rFonts w:ascii="Arial" w:hAnsi="Arial" w:cs="Arial"/>
        </w:rPr>
      </w:pPr>
      <w:r w:rsidRPr="004A2282">
        <w:rPr>
          <w:rFonts w:ascii="Arial" w:hAnsi="Arial" w:cs="Arial"/>
          <w:u w:val="single"/>
        </w:rPr>
        <w:t>Site Council Member Survey</w:t>
      </w:r>
      <w:r>
        <w:rPr>
          <w:rFonts w:ascii="Arial" w:hAnsi="Arial" w:cs="Arial"/>
        </w:rPr>
        <w:t>: t</w:t>
      </w:r>
      <w:r w:rsidRPr="004A2282">
        <w:rPr>
          <w:rFonts w:ascii="Arial" w:hAnsi="Arial" w:cs="Arial"/>
        </w:rPr>
        <w:t xml:space="preserve">his survey can be used at the end of the school year to evaluate the overall effectiveness of Site Council.  </w:t>
      </w:r>
    </w:p>
    <w:p w:rsidR="00E10F62" w:rsidRPr="00C42A5E" w:rsidRDefault="00E10F62" w:rsidP="00E10F62">
      <w:pPr>
        <w:pStyle w:val="ListParagraph"/>
        <w:ind w:left="855"/>
        <w:rPr>
          <w:rFonts w:ascii="Arial" w:hAnsi="Arial" w:cs="Arial"/>
        </w:rPr>
      </w:pPr>
    </w:p>
    <w:p w:rsidR="00E10F62" w:rsidRPr="00C42A5E" w:rsidRDefault="00E10F62" w:rsidP="00E10F62">
      <w:pPr>
        <w:pStyle w:val="ListParagraph"/>
        <w:numPr>
          <w:ilvl w:val="0"/>
          <w:numId w:val="5"/>
        </w:numPr>
        <w:spacing w:after="0" w:line="240" w:lineRule="auto"/>
        <w:ind w:right="101"/>
        <w:rPr>
          <w:rFonts w:ascii="Arial" w:hAnsi="Arial" w:cs="Arial"/>
        </w:rPr>
      </w:pPr>
      <w:r w:rsidRPr="004A2282">
        <w:rPr>
          <w:rFonts w:ascii="Arial" w:hAnsi="Arial" w:cs="Arial"/>
          <w:u w:val="single"/>
        </w:rPr>
        <w:t>Site Council Meeting Reflection</w:t>
      </w:r>
      <w:r>
        <w:rPr>
          <w:rFonts w:ascii="Arial" w:hAnsi="Arial" w:cs="Arial"/>
        </w:rPr>
        <w:t>: t</w:t>
      </w:r>
      <w:r w:rsidRPr="00C42A5E">
        <w:rPr>
          <w:rFonts w:ascii="Arial" w:hAnsi="Arial" w:cs="Arial"/>
        </w:rPr>
        <w:t xml:space="preserve">he reflection is designed to be used at the end of each meeting time and will allow members to reflect and give feedback on that day’s meeting. </w:t>
      </w:r>
    </w:p>
    <w:p w:rsidR="00E10F62" w:rsidRPr="00C42A5E" w:rsidRDefault="00E10F62" w:rsidP="00E10F62">
      <w:pPr>
        <w:pStyle w:val="ListParagraph"/>
        <w:spacing w:after="0" w:line="240" w:lineRule="auto"/>
        <w:ind w:left="0" w:right="101"/>
        <w:rPr>
          <w:rFonts w:ascii="Arial" w:hAnsi="Arial" w:cs="Arial"/>
        </w:rPr>
      </w:pPr>
    </w:p>
    <w:p w:rsidR="00E10F62" w:rsidRDefault="00E10F62" w:rsidP="00E10F62">
      <w:pPr>
        <w:pStyle w:val="ListParagraph"/>
        <w:spacing w:after="0" w:line="240" w:lineRule="auto"/>
        <w:ind w:left="0" w:right="101"/>
        <w:rPr>
          <w:rFonts w:ascii="Arial" w:hAnsi="Arial" w:cs="Arial"/>
        </w:rPr>
      </w:pPr>
      <w:r w:rsidRPr="00C42A5E">
        <w:rPr>
          <w:rFonts w:ascii="Arial" w:hAnsi="Arial" w:cs="Arial"/>
        </w:rPr>
        <w:t xml:space="preserve">After members complete the surveys, it is important to </w:t>
      </w:r>
      <w:r>
        <w:rPr>
          <w:rFonts w:ascii="Arial" w:hAnsi="Arial" w:cs="Arial"/>
        </w:rPr>
        <w:t xml:space="preserve">analyze and discuss the results </w:t>
      </w:r>
      <w:r w:rsidRPr="00C42A5E">
        <w:rPr>
          <w:rFonts w:ascii="Arial" w:hAnsi="Arial" w:cs="Arial"/>
        </w:rPr>
        <w:t xml:space="preserve">of the surveys.   </w:t>
      </w:r>
      <w:r>
        <w:rPr>
          <w:rFonts w:ascii="Arial" w:hAnsi="Arial" w:cs="Arial"/>
        </w:rPr>
        <w:t>D</w:t>
      </w:r>
      <w:r w:rsidRPr="00C42A5E">
        <w:rPr>
          <w:rFonts w:ascii="Arial" w:hAnsi="Arial" w:cs="Arial"/>
        </w:rPr>
        <w:t xml:space="preserve">etermine how </w:t>
      </w:r>
      <w:r>
        <w:rPr>
          <w:rFonts w:ascii="Arial" w:hAnsi="Arial" w:cs="Arial"/>
        </w:rPr>
        <w:t>Site Council</w:t>
      </w:r>
      <w:r w:rsidRPr="00C42A5E">
        <w:rPr>
          <w:rFonts w:ascii="Arial" w:hAnsi="Arial" w:cs="Arial"/>
        </w:rPr>
        <w:t xml:space="preserve"> can be more effective </w:t>
      </w:r>
      <w:r>
        <w:rPr>
          <w:rFonts w:ascii="Arial" w:hAnsi="Arial" w:cs="Arial"/>
        </w:rPr>
        <w:t xml:space="preserve">by having an open dialogue about future plans.  </w:t>
      </w:r>
    </w:p>
    <w:p w:rsidR="00E10F62" w:rsidRDefault="00E10F62" w:rsidP="00E10F62">
      <w:pPr>
        <w:pStyle w:val="ListParagraph"/>
        <w:spacing w:after="0" w:line="240" w:lineRule="auto"/>
        <w:ind w:left="0" w:right="101"/>
        <w:rPr>
          <w:rFonts w:ascii="Arial" w:hAnsi="Arial" w:cs="Arial"/>
        </w:rPr>
      </w:pPr>
    </w:p>
    <w:p w:rsidR="00E10F62" w:rsidRPr="00C42A5E" w:rsidRDefault="00E10F62" w:rsidP="00E10F62">
      <w:pPr>
        <w:pStyle w:val="ListParagraph"/>
        <w:spacing w:after="0" w:line="240" w:lineRule="auto"/>
        <w:ind w:left="0" w:right="101"/>
        <w:rPr>
          <w:rFonts w:ascii="Arial" w:hAnsi="Arial" w:cs="Arial"/>
        </w:rPr>
      </w:pPr>
      <w:r>
        <w:rPr>
          <w:rFonts w:ascii="Arial" w:hAnsi="Arial" w:cs="Arial"/>
        </w:rPr>
        <w:t>Communicating with other stakeholders is also important.  Many times, the work of Site Council is seen as independent of the goals of the school.  Other teams in the school are not aware of the activities of the Site Council and, therefore do not see the value added by the group.  By providing Site Council the opportunity to report their projects and outcomes, the group can communicate their relevancy to other school goals and initiatives.  The Site Council can report to the entire school or to other teams such as the Family Engagement Team or Leadership Team at the end of their planning cycle.</w:t>
      </w:r>
    </w:p>
    <w:p w:rsidR="00E10F62" w:rsidRPr="00C42A5E" w:rsidRDefault="00E10F62" w:rsidP="00E10F62">
      <w:pPr>
        <w:pStyle w:val="ListParagraph"/>
        <w:rPr>
          <w:rFonts w:ascii="Arial" w:hAnsi="Arial" w:cs="Arial"/>
        </w:rPr>
      </w:pPr>
    </w:p>
    <w:p w:rsidR="00E10F62" w:rsidRPr="00C42A5E" w:rsidRDefault="00E10F62" w:rsidP="00E10F62">
      <w:pPr>
        <w:pStyle w:val="ListParagraph"/>
        <w:spacing w:after="0"/>
        <w:rPr>
          <w:rFonts w:ascii="Arial" w:hAnsi="Arial" w:cs="Arial"/>
        </w:rPr>
      </w:pPr>
      <w:r w:rsidRPr="00C42A5E">
        <w:rPr>
          <w:rFonts w:ascii="Arial" w:hAnsi="Arial" w:cs="Arial"/>
        </w:rPr>
        <w:t>Handout #1 – Site Council Member Survey</w:t>
      </w:r>
    </w:p>
    <w:p w:rsidR="00E10F62" w:rsidRDefault="00E10F62" w:rsidP="00E10F62">
      <w:pPr>
        <w:pStyle w:val="ListParagraph"/>
        <w:spacing w:after="0"/>
        <w:rPr>
          <w:rFonts w:ascii="Arial" w:hAnsi="Arial" w:cs="Arial"/>
        </w:rPr>
      </w:pPr>
      <w:r w:rsidRPr="00C42A5E">
        <w:rPr>
          <w:rFonts w:ascii="Arial" w:hAnsi="Arial" w:cs="Arial"/>
        </w:rPr>
        <w:t>Handout #2 – Site Council Member Reflection</w:t>
      </w:r>
    </w:p>
    <w:p w:rsidR="00E10F62" w:rsidRPr="00C42A5E" w:rsidRDefault="00E10F62" w:rsidP="00E10F62">
      <w:pPr>
        <w:pStyle w:val="ListParagraph"/>
        <w:spacing w:after="0"/>
        <w:rPr>
          <w:rFonts w:ascii="Arial" w:hAnsi="Arial" w:cs="Arial"/>
          <w:b/>
        </w:rPr>
      </w:pPr>
      <w:r>
        <w:rPr>
          <w:rFonts w:ascii="Arial" w:hAnsi="Arial" w:cs="Arial"/>
        </w:rPr>
        <w:t>Handout #3 – Site Council Year End Report</w:t>
      </w: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10F62" w:rsidRPr="00C42A5E" w:rsidRDefault="00E10F62" w:rsidP="00E10F62">
      <w:pPr>
        <w:pStyle w:val="ListParagraph"/>
        <w:rPr>
          <w:rFonts w:ascii="Arial" w:hAnsi="Arial" w:cs="Arial"/>
        </w:rPr>
      </w:pPr>
    </w:p>
    <w:p w:rsidR="00EE369B" w:rsidRDefault="00EE369B"/>
    <w:sectPr w:rsidR="00EE369B" w:rsidSect="00B22118">
      <w:footerReference w:type="default" r:id="rId8"/>
      <w:headerReference w:type="first" r:id="rId9"/>
      <w:pgSz w:w="12240" w:h="15840"/>
      <w:pgMar w:top="0" w:right="1440" w:bottom="0" w:left="144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B9" w:rsidRDefault="000265B9" w:rsidP="000265B9">
      <w:pPr>
        <w:spacing w:after="0" w:line="240" w:lineRule="auto"/>
      </w:pPr>
      <w:r>
        <w:separator/>
      </w:r>
    </w:p>
  </w:endnote>
  <w:endnote w:type="continuationSeparator" w:id="0">
    <w:p w:rsidR="000265B9" w:rsidRDefault="000265B9" w:rsidP="00026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051609" w:rsidP="00B22118">
    <w:pPr>
      <w:pStyle w:val="Footer"/>
      <w:jc w:val="center"/>
    </w:pPr>
    <w:r w:rsidRPr="00D3218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alt="Apple_noback_black.gif" style="width:30.75pt;height:31.5pt;visibility:visible">
          <v:imagedata r:id="rId1" o:title="Apple_noback_bla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B9" w:rsidRDefault="000265B9" w:rsidP="000265B9">
      <w:pPr>
        <w:spacing w:after="0" w:line="240" w:lineRule="auto"/>
      </w:pPr>
      <w:r>
        <w:separator/>
      </w:r>
    </w:p>
  </w:footnote>
  <w:footnote w:type="continuationSeparator" w:id="0">
    <w:p w:rsidR="000265B9" w:rsidRDefault="000265B9" w:rsidP="00026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44" w:rsidRDefault="00ED31A2">
    <w:pPr>
      <w:pStyle w:val="Header"/>
    </w:pPr>
    <w:proofErr w:type="spellStart"/>
    <w:r>
      <w:t>Kjoaiewwklfads</w:t>
    </w:r>
    <w:proofErr w:type="spell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55D"/>
    <w:multiLevelType w:val="hybridMultilevel"/>
    <w:tmpl w:val="28C67994"/>
    <w:lvl w:ilvl="0" w:tplc="9D04234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A09BF"/>
    <w:multiLevelType w:val="hybridMultilevel"/>
    <w:tmpl w:val="1CE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E2ADD"/>
    <w:multiLevelType w:val="hybridMultilevel"/>
    <w:tmpl w:val="235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16B60"/>
    <w:multiLevelType w:val="hybridMultilevel"/>
    <w:tmpl w:val="3614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7030"/>
    <w:multiLevelType w:val="hybridMultilevel"/>
    <w:tmpl w:val="783289B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70A33BB"/>
    <w:multiLevelType w:val="hybridMultilevel"/>
    <w:tmpl w:val="56FED0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nsid w:val="3E225E5D"/>
    <w:multiLevelType w:val="hybridMultilevel"/>
    <w:tmpl w:val="AB7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D57F1"/>
    <w:multiLevelType w:val="hybridMultilevel"/>
    <w:tmpl w:val="2BFCD7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9D6819"/>
    <w:multiLevelType w:val="hybridMultilevel"/>
    <w:tmpl w:val="8BB6294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4F815A4E"/>
    <w:multiLevelType w:val="hybridMultilevel"/>
    <w:tmpl w:val="56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459C4"/>
    <w:multiLevelType w:val="hybridMultilevel"/>
    <w:tmpl w:val="ED70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D6E74"/>
    <w:multiLevelType w:val="hybridMultilevel"/>
    <w:tmpl w:val="496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BF"/>
    <w:multiLevelType w:val="hybridMultilevel"/>
    <w:tmpl w:val="0CBE0F94"/>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nsid w:val="7018167A"/>
    <w:multiLevelType w:val="hybridMultilevel"/>
    <w:tmpl w:val="F40A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62560"/>
    <w:multiLevelType w:val="hybridMultilevel"/>
    <w:tmpl w:val="FD2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77369"/>
    <w:multiLevelType w:val="hybridMultilevel"/>
    <w:tmpl w:val="C6E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2"/>
  </w:num>
  <w:num w:numId="5">
    <w:abstractNumId w:val="4"/>
  </w:num>
  <w:num w:numId="6">
    <w:abstractNumId w:val="5"/>
  </w:num>
  <w:num w:numId="7">
    <w:abstractNumId w:val="6"/>
  </w:num>
  <w:num w:numId="8">
    <w:abstractNumId w:val="1"/>
  </w:num>
  <w:num w:numId="9">
    <w:abstractNumId w:val="0"/>
  </w:num>
  <w:num w:numId="10">
    <w:abstractNumId w:val="3"/>
  </w:num>
  <w:num w:numId="11">
    <w:abstractNumId w:val="13"/>
  </w:num>
  <w:num w:numId="12">
    <w:abstractNumId w:val="14"/>
  </w:num>
  <w:num w:numId="13">
    <w:abstractNumId w:val="9"/>
  </w:num>
  <w:num w:numId="14">
    <w:abstractNumId w:val="11"/>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E10F62"/>
    <w:rsid w:val="000265B9"/>
    <w:rsid w:val="00051609"/>
    <w:rsid w:val="0024555B"/>
    <w:rsid w:val="00411584"/>
    <w:rsid w:val="005B66C8"/>
    <w:rsid w:val="006C6DA4"/>
    <w:rsid w:val="00AB0049"/>
    <w:rsid w:val="00BA258F"/>
    <w:rsid w:val="00BB40AD"/>
    <w:rsid w:val="00D3218A"/>
    <w:rsid w:val="00E10F62"/>
    <w:rsid w:val="00ED31A2"/>
    <w:rsid w:val="00EE369B"/>
    <w:rsid w:val="00F605FB"/>
    <w:rsid w:val="00FB3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62"/>
    <w:pPr>
      <w:spacing w:after="200" w:line="276" w:lineRule="auto"/>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62"/>
    <w:pPr>
      <w:ind w:left="720"/>
      <w:contextualSpacing/>
    </w:pPr>
  </w:style>
  <w:style w:type="paragraph" w:styleId="Header">
    <w:name w:val="header"/>
    <w:basedOn w:val="Normal"/>
    <w:link w:val="HeaderChar"/>
    <w:uiPriority w:val="99"/>
    <w:unhideWhenUsed/>
    <w:rsid w:val="00E10F62"/>
    <w:pPr>
      <w:tabs>
        <w:tab w:val="center" w:pos="4680"/>
        <w:tab w:val="right" w:pos="9360"/>
      </w:tabs>
    </w:pPr>
  </w:style>
  <w:style w:type="character" w:customStyle="1" w:styleId="HeaderChar">
    <w:name w:val="Header Char"/>
    <w:basedOn w:val="DefaultParagraphFont"/>
    <w:link w:val="Header"/>
    <w:uiPriority w:val="99"/>
    <w:rsid w:val="00E10F62"/>
    <w:rPr>
      <w:rFonts w:ascii="Calibri" w:eastAsia="Calibri" w:hAnsi="Calibri" w:cs="Times New Roman"/>
    </w:rPr>
  </w:style>
  <w:style w:type="paragraph" w:styleId="Footer">
    <w:name w:val="footer"/>
    <w:basedOn w:val="Normal"/>
    <w:link w:val="FooterChar"/>
    <w:uiPriority w:val="99"/>
    <w:semiHidden/>
    <w:unhideWhenUsed/>
    <w:rsid w:val="00E10F62"/>
    <w:pPr>
      <w:tabs>
        <w:tab w:val="center" w:pos="4680"/>
        <w:tab w:val="right" w:pos="9360"/>
      </w:tabs>
    </w:pPr>
  </w:style>
  <w:style w:type="character" w:customStyle="1" w:styleId="FooterChar">
    <w:name w:val="Footer Char"/>
    <w:basedOn w:val="DefaultParagraphFont"/>
    <w:link w:val="Footer"/>
    <w:uiPriority w:val="99"/>
    <w:semiHidden/>
    <w:rsid w:val="00E10F62"/>
    <w:rPr>
      <w:rFonts w:ascii="Calibri" w:eastAsia="Calibri" w:hAnsi="Calibri" w:cs="Times New Roman"/>
    </w:rPr>
  </w:style>
  <w:style w:type="character" w:styleId="Hyperlink">
    <w:name w:val="Hyperlink"/>
    <w:basedOn w:val="DefaultParagraphFont"/>
    <w:uiPriority w:val="99"/>
    <w:unhideWhenUsed/>
    <w:rsid w:val="00E10F62"/>
    <w:rPr>
      <w:color w:val="0000FF" w:themeColor="hyperlink"/>
      <w:u w:val="single"/>
    </w:rPr>
  </w:style>
  <w:style w:type="paragraph" w:styleId="BalloonText">
    <w:name w:val="Balloon Text"/>
    <w:basedOn w:val="Normal"/>
    <w:link w:val="BalloonTextChar"/>
    <w:uiPriority w:val="99"/>
    <w:semiHidden/>
    <w:unhideWhenUsed/>
    <w:rsid w:val="00E1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jsantonil</dc:creator>
  <cp:keywords/>
  <dc:description/>
  <cp:lastModifiedBy>jsantonil</cp:lastModifiedBy>
  <cp:revision>3</cp:revision>
  <dcterms:created xsi:type="dcterms:W3CDTF">2010-07-22T14:59:00Z</dcterms:created>
  <dcterms:modified xsi:type="dcterms:W3CDTF">2010-07-26T18:54:00Z</dcterms:modified>
</cp:coreProperties>
</file>