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81"/>
        <w:gridCol w:w="2181"/>
        <w:gridCol w:w="2181"/>
        <w:gridCol w:w="2181"/>
        <w:gridCol w:w="2182"/>
        <w:gridCol w:w="2182"/>
        <w:gridCol w:w="2182"/>
        <w:gridCol w:w="2182"/>
        <w:gridCol w:w="2182"/>
        <w:gridCol w:w="2182"/>
      </w:tblGrid>
      <w:tr w:rsidR="00C73DA4" w:rsidTr="008A3CD6">
        <w:trPr>
          <w:trHeight w:val="1152"/>
        </w:trPr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DA4" w:rsidRPr="00DC5095" w:rsidRDefault="00C73DA4" w:rsidP="00C73DA4">
            <w:pPr>
              <w:jc w:val="center"/>
              <w:rPr>
                <w:b/>
                <w:sz w:val="44"/>
                <w:szCs w:val="44"/>
              </w:rPr>
            </w:pPr>
            <w:r w:rsidRPr="00DC5095">
              <w:rPr>
                <w:b/>
                <w:sz w:val="36"/>
                <w:szCs w:val="44"/>
              </w:rPr>
              <w:t>Family Engagement Focus</w:t>
            </w:r>
          </w:p>
        </w:tc>
        <w:tc>
          <w:tcPr>
            <w:tcW w:w="10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4" w:rsidRPr="00DC5095" w:rsidRDefault="009E7250" w:rsidP="001B132A">
            <w:pPr>
              <w:jc w:val="center"/>
              <w:rPr>
                <w:rFonts w:ascii="Franklin Gothic Demi" w:hAnsi="Franklin Gothic Demi"/>
                <w:b/>
                <w:sz w:val="96"/>
                <w:szCs w:val="96"/>
              </w:rPr>
            </w:pPr>
            <w:r>
              <w:rPr>
                <w:rFonts w:ascii="Franklin Gothic Demi" w:hAnsi="Franklin Gothic Demi"/>
                <w:b/>
                <w:sz w:val="96"/>
                <w:szCs w:val="96"/>
              </w:rPr>
              <w:t>April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vAlign w:val="center"/>
          </w:tcPr>
          <w:p w:rsidR="00C73DA4" w:rsidRPr="002154DC" w:rsidRDefault="00C73DA4" w:rsidP="00DA31E4">
            <w:pPr>
              <w:jc w:val="right"/>
              <w:rPr>
                <w:rFonts w:ascii="Franklin Gothic Demi" w:hAnsi="Franklin Gothic Demi"/>
                <w:b/>
                <w:sz w:val="48"/>
                <w:szCs w:val="48"/>
              </w:rPr>
            </w:pPr>
            <w:r w:rsidRPr="002154DC">
              <w:rPr>
                <w:rFonts w:ascii="Franklin Gothic Demi" w:hAnsi="Franklin Gothic Demi"/>
                <w:b/>
                <w:sz w:val="96"/>
                <w:szCs w:val="48"/>
              </w:rPr>
              <w:t>20</w:t>
            </w:r>
            <w:r w:rsidR="00C60831">
              <w:rPr>
                <w:rFonts w:ascii="Franklin Gothic Demi" w:hAnsi="Franklin Gothic Demi"/>
                <w:b/>
                <w:sz w:val="96"/>
                <w:szCs w:val="48"/>
              </w:rPr>
              <w:t>1</w:t>
            </w:r>
            <w:r w:rsidR="00DA31E4">
              <w:rPr>
                <w:rFonts w:ascii="Franklin Gothic Demi" w:hAnsi="Franklin Gothic Demi"/>
                <w:b/>
                <w:sz w:val="96"/>
                <w:szCs w:val="48"/>
              </w:rPr>
              <w:t>1</w:t>
            </w:r>
          </w:p>
        </w:tc>
      </w:tr>
      <w:tr w:rsidR="005C3AD3" w:rsidTr="008A3CD6">
        <w:trPr>
          <w:trHeight w:val="503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FAE" w:rsidRPr="00406FAE" w:rsidRDefault="00D74CE8" w:rsidP="00406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[Insert School Name Here]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06FAE" w:rsidRPr="00C73DA4" w:rsidRDefault="00406FAE" w:rsidP="00C73DA4">
            <w:pPr>
              <w:jc w:val="center"/>
              <w:rPr>
                <w:b/>
                <w:sz w:val="32"/>
                <w:szCs w:val="32"/>
              </w:rPr>
            </w:pPr>
            <w:r w:rsidRPr="00C73DA4">
              <w:rPr>
                <w:b/>
                <w:sz w:val="32"/>
                <w:szCs w:val="32"/>
              </w:rPr>
              <w:t>Saturday</w:t>
            </w:r>
          </w:p>
        </w:tc>
      </w:tr>
      <w:tr w:rsidR="005C3AD3" w:rsidTr="008A3CD6">
        <w:trPr>
          <w:trHeight w:val="1152"/>
        </w:trPr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Professional Dev</w:t>
            </w:r>
            <w:r w:rsidR="00406FAE" w:rsidRPr="00406FAE">
              <w:rPr>
                <w:b/>
                <w:sz w:val="24"/>
              </w:rPr>
              <w:t xml:space="preserve">/ </w:t>
            </w:r>
            <w:proofErr w:type="spellStart"/>
            <w:r w:rsidR="00406FAE" w:rsidRPr="00406FAE">
              <w:rPr>
                <w:b/>
                <w:sz w:val="24"/>
              </w:rPr>
              <w:t>Inservice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br/>
              <w:t>Staff Meeting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Family Engagement </w:t>
            </w:r>
            <w:r w:rsidR="00406FAE" w:rsidRPr="00406FAE">
              <w:rPr>
                <w:b/>
                <w:sz w:val="24"/>
              </w:rPr>
              <w:t>Initiatives</w:t>
            </w:r>
            <w:r w:rsidR="00A6567D">
              <w:rPr>
                <w:b/>
                <w:sz w:val="24"/>
              </w:rPr>
              <w:t>/Events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bottom"/>
          </w:tcPr>
          <w:p w:rsidR="002154DC" w:rsidRPr="00406FAE" w:rsidRDefault="005C3AD3" w:rsidP="00406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 Engagement Team Meeting</w:t>
            </w:r>
            <w:r w:rsidR="00A6567D">
              <w:rPr>
                <w:b/>
                <w:sz w:val="24"/>
              </w:rPr>
              <w:t xml:space="preserve"> Topics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97"/>
              <w:gridCol w:w="754"/>
            </w:tblGrid>
            <w:tr w:rsidR="002154DC" w:rsidTr="009E3780">
              <w:tc>
                <w:tcPr>
                  <w:tcW w:w="1197" w:type="dxa"/>
                </w:tcPr>
                <w:p w:rsidR="002154DC" w:rsidRDefault="009E3780" w:rsidP="00915AC3">
                  <w:pPr>
                    <w:jc w:val="right"/>
                  </w:pPr>
                  <w:r>
                    <w:t>March</w:t>
                  </w:r>
                </w:p>
              </w:tc>
              <w:tc>
                <w:tcPr>
                  <w:tcW w:w="754" w:type="dxa"/>
                </w:tcPr>
                <w:p w:rsidR="002154DC" w:rsidRPr="002154DC" w:rsidRDefault="00637DFA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6"/>
              <w:gridCol w:w="790"/>
            </w:tblGrid>
            <w:tr w:rsidR="002154DC" w:rsidTr="009E3780">
              <w:tc>
                <w:tcPr>
                  <w:tcW w:w="1176" w:type="dxa"/>
                </w:tcPr>
                <w:p w:rsidR="002154DC" w:rsidRDefault="009E3780" w:rsidP="00915AC3">
                  <w:pPr>
                    <w:jc w:val="right"/>
                  </w:pPr>
                  <w:r>
                    <w:t>March</w:t>
                  </w:r>
                </w:p>
              </w:tc>
              <w:tc>
                <w:tcPr>
                  <w:tcW w:w="790" w:type="dxa"/>
                </w:tcPr>
                <w:p w:rsidR="002154DC" w:rsidRPr="002154DC" w:rsidRDefault="009E3780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54"/>
              <w:gridCol w:w="797"/>
            </w:tblGrid>
            <w:tr w:rsidR="002154DC" w:rsidTr="009E3780">
              <w:tc>
                <w:tcPr>
                  <w:tcW w:w="1154" w:type="dxa"/>
                </w:tcPr>
                <w:p w:rsidR="002154DC" w:rsidRDefault="009E3780" w:rsidP="00915AC3">
                  <w:pPr>
                    <w:jc w:val="right"/>
                  </w:pPr>
                  <w:r>
                    <w:t>March</w:t>
                  </w:r>
                </w:p>
              </w:tc>
              <w:tc>
                <w:tcPr>
                  <w:tcW w:w="797" w:type="dxa"/>
                </w:tcPr>
                <w:p w:rsidR="002154DC" w:rsidRPr="002154DC" w:rsidRDefault="00DA31E4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2154DC" w:rsidRDefault="002154DC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22"/>
              <w:gridCol w:w="729"/>
            </w:tblGrid>
            <w:tr w:rsidR="002154DC" w:rsidTr="009E3780">
              <w:tc>
                <w:tcPr>
                  <w:tcW w:w="1222" w:type="dxa"/>
                </w:tcPr>
                <w:p w:rsidR="002154DC" w:rsidRDefault="009E3780" w:rsidP="00915AC3">
                  <w:pPr>
                    <w:jc w:val="right"/>
                  </w:pPr>
                  <w:r>
                    <w:t>March</w:t>
                  </w:r>
                </w:p>
              </w:tc>
              <w:tc>
                <w:tcPr>
                  <w:tcW w:w="729" w:type="dxa"/>
                </w:tcPr>
                <w:p w:rsidR="002154DC" w:rsidRPr="002154DC" w:rsidRDefault="00594CE3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DA31E4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DA31E4" w:rsidP="00915AC3">
                  <w:pPr>
                    <w:jc w:val="right"/>
                  </w:pPr>
                  <w:r>
                    <w:t>March</w:t>
                  </w:r>
                </w:p>
              </w:tc>
              <w:tc>
                <w:tcPr>
                  <w:tcW w:w="976" w:type="dxa"/>
                </w:tcPr>
                <w:p w:rsidR="002154DC" w:rsidRPr="002154DC" w:rsidRDefault="00DA31E4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  <w:r w:rsidR="009E3780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Pr="00406FAE" w:rsidRDefault="002154DC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0C0D7A">
              <w:tc>
                <w:tcPr>
                  <w:tcW w:w="975" w:type="dxa"/>
                </w:tcPr>
                <w:p w:rsidR="002154DC" w:rsidRDefault="002154DC" w:rsidP="00915AC3">
                  <w:pPr>
                    <w:jc w:val="right"/>
                  </w:pPr>
                </w:p>
              </w:tc>
              <w:tc>
                <w:tcPr>
                  <w:tcW w:w="976" w:type="dxa"/>
                </w:tcPr>
                <w:p w:rsidR="002154DC" w:rsidRPr="002154DC" w:rsidRDefault="00DA31E4" w:rsidP="0081542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2154DC" w:rsidRPr="00406FAE" w:rsidRDefault="00DA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Cards Issued 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2154DC" w:rsidTr="002154DC">
              <w:tc>
                <w:tcPr>
                  <w:tcW w:w="975" w:type="dxa"/>
                </w:tcPr>
                <w:p w:rsidR="002154DC" w:rsidRDefault="002154DC"/>
              </w:tc>
              <w:tc>
                <w:tcPr>
                  <w:tcW w:w="976" w:type="dxa"/>
                </w:tcPr>
                <w:p w:rsidR="002154DC" w:rsidRPr="002154DC" w:rsidRDefault="00DA31E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2154DC" w:rsidRDefault="002154DC"/>
        </w:tc>
      </w:tr>
      <w:tr w:rsidR="005C3AD3" w:rsidTr="00406FAE">
        <w:trPr>
          <w:trHeight w:val="1152"/>
        </w:trPr>
        <w:tc>
          <w:tcPr>
            <w:tcW w:w="2181" w:type="dxa"/>
            <w:vMerge w:val="restart"/>
          </w:tcPr>
          <w:p w:rsidR="00406FAE" w:rsidRDefault="00406FAE" w:rsidP="00314693">
            <w:pPr>
              <w:spacing w:before="120"/>
            </w:pPr>
          </w:p>
        </w:tc>
        <w:tc>
          <w:tcPr>
            <w:tcW w:w="2181" w:type="dxa"/>
            <w:vMerge w:val="restart"/>
          </w:tcPr>
          <w:p w:rsidR="00376929" w:rsidRDefault="00376929" w:rsidP="00376929">
            <w:pPr>
              <w:spacing w:before="240"/>
            </w:pPr>
          </w:p>
        </w:tc>
        <w:tc>
          <w:tcPr>
            <w:tcW w:w="2181" w:type="dxa"/>
            <w:vMerge w:val="restart"/>
          </w:tcPr>
          <w:p w:rsidR="00A6567D" w:rsidRDefault="00A6567D" w:rsidP="00915AC3">
            <w:pPr>
              <w:spacing w:before="120"/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7D2B2E">
                  <w:pPr>
                    <w:jc w:val="center"/>
                  </w:pPr>
                </w:p>
              </w:tc>
              <w:tc>
                <w:tcPr>
                  <w:tcW w:w="976" w:type="dxa"/>
                </w:tcPr>
                <w:p w:rsidR="00406FAE" w:rsidRPr="002154DC" w:rsidRDefault="00DA31E4" w:rsidP="007D2B2E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406FAE" w:rsidRDefault="00406FAE" w:rsidP="007D2B2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0C0D7A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815421" w:rsidRDefault="00406FAE" w:rsidP="00815421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5544C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C73DA4" w:rsidRDefault="00DA31E4" w:rsidP="000C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Engagement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5544C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Pr="00C73DA4" w:rsidRDefault="00406FAE" w:rsidP="00C73DA4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5544C2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B40050">
              <w:trPr>
                <w:trHeight w:val="297"/>
              </w:trPr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CC42A7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406FAE" w:rsidRPr="00A6567D" w:rsidRDefault="00406FAE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406FAE" w:rsidRPr="00C73DA4" w:rsidRDefault="00406FAE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Pr="00C36C4B" w:rsidRDefault="00DA31E4" w:rsidP="00C73DA4">
            <w:pPr>
              <w:rPr>
                <w:sz w:val="18"/>
                <w:szCs w:val="18"/>
              </w:rPr>
            </w:pPr>
            <w:r w:rsidRPr="00C36C4B">
              <w:rPr>
                <w:sz w:val="18"/>
                <w:szCs w:val="18"/>
              </w:rPr>
              <w:t xml:space="preserve">Volunteer Site Contact Meeting 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 w:rsidRPr="002154DC"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Pr="002154DC" w:rsidRDefault="00406FAE" w:rsidP="00C73DA4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5544C2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5E7AD2" w:rsidRPr="00151E61" w:rsidRDefault="005E7AD2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CC42A7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406FAE">
        <w:trPr>
          <w:trHeight w:val="1152"/>
        </w:trPr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vMerge/>
          </w:tcPr>
          <w:p w:rsidR="00406FAE" w:rsidRDefault="00406FAE"/>
        </w:tc>
        <w:tc>
          <w:tcPr>
            <w:tcW w:w="2181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CC42A7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CC42A7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DA31E4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5544C2" w:rsidRPr="00406FAE" w:rsidRDefault="005544C2" w:rsidP="000C0D7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CC42A7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</w:tr>
          </w:tbl>
          <w:p w:rsidR="005544C2" w:rsidRPr="00594CE3" w:rsidRDefault="005544C2" w:rsidP="005544C2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815421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0</w:t>
                  </w:r>
                </w:p>
              </w:tc>
            </w:tr>
          </w:tbl>
          <w:p w:rsidR="005544C2" w:rsidRDefault="005544C2" w:rsidP="005544C2"/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5544C2" w:rsidRPr="00C36C4B" w:rsidRDefault="00DA31E4" w:rsidP="005544C2">
            <w:pPr>
              <w:rPr>
                <w:sz w:val="18"/>
                <w:szCs w:val="18"/>
              </w:rPr>
            </w:pPr>
            <w:r w:rsidRPr="00C36C4B">
              <w:rPr>
                <w:sz w:val="18"/>
                <w:szCs w:val="18"/>
              </w:rPr>
              <w:t>Conference Release Day</w:t>
            </w: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406FAE" w:rsidRDefault="00406FAE" w:rsidP="005544C2"/>
        </w:tc>
        <w:tc>
          <w:tcPr>
            <w:tcW w:w="2182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5C3AD3" w:rsidTr="00FC4BCD">
        <w:trPr>
          <w:trHeight w:val="1152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406FAE" w:rsidRDefault="00406FAE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406FAE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406FAE" w:rsidRDefault="00406FAE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637DFA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406FAE" w:rsidRPr="00CB0D91" w:rsidRDefault="00DA31E4" w:rsidP="005544C2">
            <w:pPr>
              <w:rPr>
                <w:sz w:val="18"/>
                <w:szCs w:val="18"/>
              </w:rPr>
            </w:pPr>
            <w:r w:rsidRPr="00CB0D91">
              <w:rPr>
                <w:sz w:val="18"/>
                <w:szCs w:val="18"/>
              </w:rPr>
              <w:t xml:space="preserve">District </w:t>
            </w:r>
            <w:proofErr w:type="spellStart"/>
            <w:r w:rsidRPr="00CB0D91">
              <w:rPr>
                <w:sz w:val="18"/>
                <w:szCs w:val="18"/>
              </w:rPr>
              <w:t>Inservice</w:t>
            </w:r>
            <w:proofErr w:type="spellEnd"/>
            <w:r w:rsidRPr="00CB0D91"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CC42A7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406FAE" w:rsidRPr="00E122C5" w:rsidRDefault="00406FAE" w:rsidP="005544C2">
            <w:pPr>
              <w:rPr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CC42A7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406FAE" w:rsidRDefault="00406FAE" w:rsidP="005544C2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CC42A7" w:rsidP="00DA31E4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="00DA31E4"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</w:tr>
          </w:tbl>
          <w:p w:rsidR="00406FAE" w:rsidRPr="002154DC" w:rsidRDefault="00406FAE" w:rsidP="005544C2">
            <w:pPr>
              <w:rPr>
                <w:b/>
                <w:sz w:val="40"/>
                <w:szCs w:val="4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5544C2">
              <w:trPr>
                <w:trHeight w:val="495"/>
              </w:trPr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</w:tr>
          </w:tbl>
          <w:p w:rsidR="005544C2" w:rsidRDefault="005544C2" w:rsidP="005544C2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406FAE" w:rsidTr="000C0D7A">
              <w:tc>
                <w:tcPr>
                  <w:tcW w:w="975" w:type="dxa"/>
                </w:tcPr>
                <w:p w:rsidR="00406FAE" w:rsidRDefault="00406FAE" w:rsidP="000C0D7A"/>
              </w:tc>
              <w:tc>
                <w:tcPr>
                  <w:tcW w:w="976" w:type="dxa"/>
                </w:tcPr>
                <w:p w:rsidR="00406FAE" w:rsidRPr="002154DC" w:rsidRDefault="00DA31E4" w:rsidP="002154DC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406FAE" w:rsidRPr="002154DC" w:rsidRDefault="00406FAE" w:rsidP="000C0D7A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A31E4" w:rsidTr="00FC4BCD">
        <w:trPr>
          <w:trHeight w:val="1152"/>
        </w:trPr>
        <w:tc>
          <w:tcPr>
            <w:tcW w:w="2181" w:type="dxa"/>
            <w:tcBorders>
              <w:bottom w:val="single" w:sz="4" w:space="0" w:color="auto"/>
            </w:tcBorders>
          </w:tcPr>
          <w:p w:rsidR="00DA31E4" w:rsidRDefault="00DA31E4"/>
        </w:tc>
        <w:tc>
          <w:tcPr>
            <w:tcW w:w="2181" w:type="dxa"/>
            <w:tcBorders>
              <w:bottom w:val="single" w:sz="4" w:space="0" w:color="auto"/>
            </w:tcBorders>
          </w:tcPr>
          <w:p w:rsidR="00DA31E4" w:rsidRDefault="00DA31E4"/>
        </w:tc>
        <w:tc>
          <w:tcPr>
            <w:tcW w:w="2181" w:type="dxa"/>
            <w:tcBorders>
              <w:bottom w:val="single" w:sz="4" w:space="0" w:color="auto"/>
            </w:tcBorders>
          </w:tcPr>
          <w:p w:rsidR="00DA31E4" w:rsidRDefault="00DA31E4"/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DA31E4" w:rsidRDefault="00DA31E4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DA31E4" w:rsidRDefault="00DA31E4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DA31E4" w:rsidRDefault="00DA31E4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DA31E4" w:rsidRPr="00C36C4B" w:rsidRDefault="00C36C4B" w:rsidP="000C0D7A">
            <w:pPr>
              <w:rPr>
                <w:sz w:val="18"/>
                <w:szCs w:val="18"/>
              </w:rPr>
            </w:pPr>
            <w:r w:rsidRPr="00C36C4B">
              <w:rPr>
                <w:sz w:val="18"/>
                <w:szCs w:val="18"/>
              </w:rPr>
              <w:t>Family Engagement Site Contact Meeting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DA31E4" w:rsidRDefault="00DA31E4" w:rsidP="000C0D7A"/>
        </w:tc>
        <w:tc>
          <w:tcPr>
            <w:tcW w:w="2182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DA31E4" w:rsidRDefault="00DA31E4" w:rsidP="000C0D7A"/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5"/>
              <w:gridCol w:w="976"/>
            </w:tblGrid>
            <w:tr w:rsidR="00C36C4B" w:rsidRPr="002154DC" w:rsidTr="00AF3771">
              <w:tc>
                <w:tcPr>
                  <w:tcW w:w="975" w:type="dxa"/>
                </w:tcPr>
                <w:p w:rsidR="00C36C4B" w:rsidRDefault="00C36C4B" w:rsidP="00AF3771">
                  <w:pPr>
                    <w:jc w:val="right"/>
                  </w:pPr>
                  <w:r>
                    <w:t xml:space="preserve">May </w:t>
                  </w:r>
                </w:p>
              </w:tc>
              <w:tc>
                <w:tcPr>
                  <w:tcW w:w="976" w:type="dxa"/>
                </w:tcPr>
                <w:p w:rsidR="00C36C4B" w:rsidRPr="002154DC" w:rsidRDefault="00C36C4B" w:rsidP="00AF3771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</w:tr>
          </w:tbl>
          <w:p w:rsidR="00DA31E4" w:rsidRDefault="00DA31E4" w:rsidP="000C0D7A"/>
        </w:tc>
      </w:tr>
      <w:tr w:rsidR="00594CE3" w:rsidTr="00FC4BCD">
        <w:trPr>
          <w:trHeight w:val="1152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E3" w:rsidRPr="00D45699" w:rsidRDefault="00594CE3" w:rsidP="00D45699">
            <w:pPr>
              <w:tabs>
                <w:tab w:val="left" w:pos="7425"/>
              </w:tabs>
              <w:spacing w:before="120"/>
              <w:jc w:val="both"/>
              <w:rPr>
                <w:b/>
              </w:rPr>
            </w:pPr>
            <w:r w:rsidRPr="00D45699">
              <w:rPr>
                <w:b/>
              </w:rPr>
              <w:t>Notes:</w:t>
            </w:r>
          </w:p>
        </w:tc>
        <w:tc>
          <w:tcPr>
            <w:tcW w:w="15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3" w:rsidRPr="002875A2" w:rsidRDefault="00594CE3" w:rsidP="00D45699">
            <w:pPr>
              <w:spacing w:before="240"/>
              <w:rPr>
                <w:b/>
                <w:sz w:val="28"/>
                <w:szCs w:val="28"/>
              </w:rPr>
            </w:pPr>
            <w:r w:rsidRPr="002875A2">
              <w:rPr>
                <w:b/>
                <w:sz w:val="28"/>
                <w:szCs w:val="28"/>
              </w:rPr>
              <w:t>Something to think about …</w:t>
            </w:r>
          </w:p>
          <w:p w:rsidR="00C97640" w:rsidRDefault="00C97640" w:rsidP="00C97640">
            <w:pPr>
              <w:spacing w:before="120" w:after="120"/>
            </w:pPr>
            <w:r>
              <w:t>There is no more crucial time to be able to think critically than when the two most important sets of people in a child’s life, parents and teachers, are talking together about decisions that will have a profound implication for that child’s life.</w:t>
            </w:r>
          </w:p>
          <w:p w:rsidR="00594CE3" w:rsidRPr="00C97640" w:rsidRDefault="00C97640" w:rsidP="00C97640">
            <w:pPr>
              <w:spacing w:before="120" w:after="120"/>
              <w:rPr>
                <w:sz w:val="20"/>
              </w:rPr>
            </w:pPr>
            <w:r w:rsidRPr="00C16D82">
              <w:rPr>
                <w:sz w:val="20"/>
              </w:rPr>
              <w:t xml:space="preserve">Excerpt from </w:t>
            </w:r>
            <w:r w:rsidRPr="00C16D82">
              <w:rPr>
                <w:i/>
                <w:sz w:val="20"/>
              </w:rPr>
              <w:t>Creating Welcoming Schools</w:t>
            </w:r>
          </w:p>
          <w:p w:rsidR="00DB5527" w:rsidRDefault="00DB5527" w:rsidP="007E1A3E">
            <w:pPr>
              <w:spacing w:after="120"/>
              <w:rPr>
                <w:i/>
              </w:rPr>
            </w:pPr>
          </w:p>
          <w:p w:rsidR="00DB5527" w:rsidRDefault="00DB5527" w:rsidP="007E1A3E">
            <w:pPr>
              <w:spacing w:after="120"/>
              <w:rPr>
                <w:i/>
              </w:rPr>
            </w:pPr>
          </w:p>
          <w:p w:rsidR="00594CE3" w:rsidRPr="00D52CFA" w:rsidRDefault="00594CE3" w:rsidP="00C97640">
            <w:pPr>
              <w:spacing w:after="120"/>
              <w:rPr>
                <w:i/>
              </w:rPr>
            </w:pPr>
          </w:p>
        </w:tc>
      </w:tr>
    </w:tbl>
    <w:p w:rsidR="00D52CFA" w:rsidRPr="00D52CFA" w:rsidRDefault="00D52CFA" w:rsidP="00D45699">
      <w:pPr>
        <w:tabs>
          <w:tab w:val="left" w:pos="7425"/>
        </w:tabs>
        <w:jc w:val="both"/>
      </w:pPr>
    </w:p>
    <w:sectPr w:rsidR="00D52CFA" w:rsidRPr="00D52CFA" w:rsidSect="004A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1E4" w:rsidRDefault="00DA31E4" w:rsidP="005C3AD3">
      <w:pPr>
        <w:spacing w:after="0" w:line="240" w:lineRule="auto"/>
      </w:pPr>
      <w:r>
        <w:separator/>
      </w:r>
    </w:p>
  </w:endnote>
  <w:endnote w:type="continuationSeparator" w:id="0">
    <w:p w:rsidR="00DA31E4" w:rsidRDefault="00DA31E4" w:rsidP="005C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4" w:rsidRDefault="00DA3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4" w:rsidRDefault="00DA31E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08"/>
      <w:gridCol w:w="10908"/>
    </w:tblGrid>
    <w:tr w:rsidR="00DA31E4" w:rsidTr="00DA31E4">
      <w:tc>
        <w:tcPr>
          <w:tcW w:w="10908" w:type="dxa"/>
        </w:tcPr>
        <w:p w:rsidR="00DA31E4" w:rsidRDefault="00DA31E4" w:rsidP="00397740">
          <w:pPr>
            <w:pStyle w:val="Footer"/>
          </w:pPr>
          <w:r w:rsidRPr="00806FAA">
            <w:rPr>
              <w:sz w:val="20"/>
            </w:rPr>
            <w:t>Step 1: Action Plan</w:t>
          </w:r>
          <w:r>
            <w:rPr>
              <w:sz w:val="20"/>
            </w:rPr>
            <w:t xml:space="preserve">          </w:t>
          </w:r>
          <w:r w:rsidRPr="00806FAA">
            <w:rPr>
              <w:b/>
              <w:sz w:val="20"/>
            </w:rPr>
            <w:t>Step 2: Planning Calendar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>Step 3: Event Planner</w:t>
          </w:r>
          <w:r>
            <w:rPr>
              <w:sz w:val="20"/>
            </w:rPr>
            <w:t xml:space="preserve">          </w:t>
          </w:r>
          <w:r w:rsidRPr="00806FAA">
            <w:rPr>
              <w:sz w:val="20"/>
            </w:rPr>
            <w:t xml:space="preserve">Step </w:t>
          </w:r>
          <w:r>
            <w:rPr>
              <w:sz w:val="20"/>
            </w:rPr>
            <w:t>4: Recap and Review</w:t>
          </w:r>
        </w:p>
      </w:tc>
      <w:tc>
        <w:tcPr>
          <w:tcW w:w="10908" w:type="dxa"/>
        </w:tcPr>
        <w:p w:rsidR="00DA31E4" w:rsidRDefault="00C36C4B" w:rsidP="00092C63">
          <w:pPr>
            <w:pStyle w:val="Footer"/>
            <w:tabs>
              <w:tab w:val="clear" w:pos="4680"/>
              <w:tab w:val="clear" w:pos="9360"/>
              <w:tab w:val="center" w:pos="1332"/>
              <w:tab w:val="left" w:pos="2952"/>
              <w:tab w:val="left" w:pos="6207"/>
              <w:tab w:val="center" w:pos="8622"/>
            </w:tabs>
            <w:jc w:val="right"/>
          </w:pPr>
          <w:r>
            <w:rPr>
              <w:sz w:val="20"/>
            </w:rPr>
            <w:t xml:space="preserve">The Family Engagement Planning Calendars are available at </w:t>
          </w:r>
          <w:r w:rsidRPr="00800C9F">
            <w:rPr>
              <w:sz w:val="20"/>
            </w:rPr>
            <w:t>http://familyengagement.weebly.com/</w:t>
          </w:r>
          <w:r>
            <w:rPr>
              <w:sz w:val="20"/>
            </w:rPr>
            <w:t>.</w:t>
          </w:r>
          <w:r w:rsidR="00DA31E4">
            <w:rPr>
              <w:sz w:val="20"/>
            </w:rPr>
            <w:tab/>
          </w:r>
        </w:p>
      </w:tc>
    </w:tr>
  </w:tbl>
  <w:p w:rsidR="00DA31E4" w:rsidRDefault="00DA31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4" w:rsidRDefault="00DA3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1E4" w:rsidRDefault="00DA31E4" w:rsidP="005C3AD3">
      <w:pPr>
        <w:spacing w:after="0" w:line="240" w:lineRule="auto"/>
      </w:pPr>
      <w:r>
        <w:separator/>
      </w:r>
    </w:p>
  </w:footnote>
  <w:footnote w:type="continuationSeparator" w:id="0">
    <w:p w:rsidR="00DA31E4" w:rsidRDefault="00DA31E4" w:rsidP="005C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4" w:rsidRDefault="00DA31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4" w:rsidRPr="005C3AD3" w:rsidRDefault="00DA31E4" w:rsidP="004A3DCE">
    <w:pPr>
      <w:pStyle w:val="Header"/>
      <w:jc w:val="center"/>
      <w:rPr>
        <w:b/>
        <w:sz w:val="56"/>
        <w:szCs w:val="56"/>
      </w:rPr>
    </w:pPr>
    <w:r w:rsidRPr="005C3AD3">
      <w:rPr>
        <w:b/>
        <w:sz w:val="56"/>
        <w:szCs w:val="56"/>
      </w:rPr>
      <w:t>Family Engagement Planning Calendar</w:t>
    </w:r>
  </w:p>
  <w:p w:rsidR="00DA31E4" w:rsidRDefault="00DA31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E4" w:rsidRDefault="00DA3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872"/>
    <w:multiLevelType w:val="hybridMultilevel"/>
    <w:tmpl w:val="403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B6630"/>
    <w:multiLevelType w:val="hybridMultilevel"/>
    <w:tmpl w:val="C1FC60D2"/>
    <w:lvl w:ilvl="0" w:tplc="DF44CF3C">
      <w:start w:val="1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154DC"/>
    <w:rsid w:val="00092C63"/>
    <w:rsid w:val="000C0D7A"/>
    <w:rsid w:val="0010746A"/>
    <w:rsid w:val="00151E61"/>
    <w:rsid w:val="00184AF3"/>
    <w:rsid w:val="001B132A"/>
    <w:rsid w:val="002154DC"/>
    <w:rsid w:val="00253353"/>
    <w:rsid w:val="002875A2"/>
    <w:rsid w:val="002D7525"/>
    <w:rsid w:val="00314693"/>
    <w:rsid w:val="003173BA"/>
    <w:rsid w:val="00376929"/>
    <w:rsid w:val="00397740"/>
    <w:rsid w:val="003C5D36"/>
    <w:rsid w:val="00406FAE"/>
    <w:rsid w:val="004A3DCE"/>
    <w:rsid w:val="004A6128"/>
    <w:rsid w:val="0053383E"/>
    <w:rsid w:val="005544C2"/>
    <w:rsid w:val="005627CB"/>
    <w:rsid w:val="00594CE3"/>
    <w:rsid w:val="005C3AD3"/>
    <w:rsid w:val="005E7AD2"/>
    <w:rsid w:val="00601F4E"/>
    <w:rsid w:val="00637DFA"/>
    <w:rsid w:val="007B052B"/>
    <w:rsid w:val="007B6CE0"/>
    <w:rsid w:val="007D2B2E"/>
    <w:rsid w:val="007E1A3E"/>
    <w:rsid w:val="00810F0C"/>
    <w:rsid w:val="00815421"/>
    <w:rsid w:val="0084715D"/>
    <w:rsid w:val="00875983"/>
    <w:rsid w:val="008A3CD6"/>
    <w:rsid w:val="008F3ED9"/>
    <w:rsid w:val="00915AC3"/>
    <w:rsid w:val="009A56A2"/>
    <w:rsid w:val="009E3780"/>
    <w:rsid w:val="009E7250"/>
    <w:rsid w:val="009F057C"/>
    <w:rsid w:val="00A10667"/>
    <w:rsid w:val="00A427E2"/>
    <w:rsid w:val="00A542CD"/>
    <w:rsid w:val="00A6567D"/>
    <w:rsid w:val="00B11A54"/>
    <w:rsid w:val="00B17B0E"/>
    <w:rsid w:val="00B40050"/>
    <w:rsid w:val="00BD4E17"/>
    <w:rsid w:val="00BE1086"/>
    <w:rsid w:val="00C31EE8"/>
    <w:rsid w:val="00C36C4B"/>
    <w:rsid w:val="00C60831"/>
    <w:rsid w:val="00C73DA4"/>
    <w:rsid w:val="00C97640"/>
    <w:rsid w:val="00CB0D91"/>
    <w:rsid w:val="00CC42A7"/>
    <w:rsid w:val="00D07F2E"/>
    <w:rsid w:val="00D14748"/>
    <w:rsid w:val="00D265D7"/>
    <w:rsid w:val="00D44E99"/>
    <w:rsid w:val="00D45699"/>
    <w:rsid w:val="00D52CFA"/>
    <w:rsid w:val="00D74CE8"/>
    <w:rsid w:val="00DA31E4"/>
    <w:rsid w:val="00DB5527"/>
    <w:rsid w:val="00DC5095"/>
    <w:rsid w:val="00E122C5"/>
    <w:rsid w:val="00E55AA7"/>
    <w:rsid w:val="00EB6BAC"/>
    <w:rsid w:val="00EC72B6"/>
    <w:rsid w:val="00ED0C3E"/>
    <w:rsid w:val="00EE0BDD"/>
    <w:rsid w:val="00FA4ACC"/>
    <w:rsid w:val="00FC4BCD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D3"/>
  </w:style>
  <w:style w:type="paragraph" w:styleId="Footer">
    <w:name w:val="footer"/>
    <w:basedOn w:val="Normal"/>
    <w:link w:val="FooterChar"/>
    <w:uiPriority w:val="99"/>
    <w:unhideWhenUsed/>
    <w:rsid w:val="005C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D3"/>
  </w:style>
  <w:style w:type="paragraph" w:styleId="BalloonText">
    <w:name w:val="Balloon Text"/>
    <w:basedOn w:val="Normal"/>
    <w:link w:val="BalloonTextChar"/>
    <w:uiPriority w:val="99"/>
    <w:semiHidden/>
    <w:unhideWhenUsed/>
    <w:rsid w:val="005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4</cp:revision>
  <cp:lastPrinted>2010-07-15T20:06:00Z</cp:lastPrinted>
  <dcterms:created xsi:type="dcterms:W3CDTF">2010-07-15T19:40:00Z</dcterms:created>
  <dcterms:modified xsi:type="dcterms:W3CDTF">2010-07-15T20:18:00Z</dcterms:modified>
</cp:coreProperties>
</file>